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E25AD1" w:rsidRPr="000015AF" w14:paraId="628EE39B" w14:textId="77777777" w:rsidTr="00C91209">
        <w:trPr>
          <w:trHeight w:val="900"/>
        </w:trPr>
        <w:tc>
          <w:tcPr>
            <w:tcW w:w="4320" w:type="dxa"/>
          </w:tcPr>
          <w:p w14:paraId="33D7073E" w14:textId="77777777" w:rsidR="00E25AD1" w:rsidRPr="000015AF" w:rsidRDefault="00E25AD1" w:rsidP="00E25AD1">
            <w:pPr>
              <w:spacing w:after="0" w:line="240" w:lineRule="auto"/>
              <w:rPr>
                <w:rFonts w:ascii="Arial" w:eastAsia="Times New Roman" w:hAnsi="Arial" w:cs="Arial"/>
                <w:kern w:val="0"/>
                <w14:ligatures w14:val="none"/>
              </w:rPr>
            </w:pPr>
            <w:r w:rsidRPr="000015AF">
              <w:rPr>
                <w:rFonts w:ascii="Arial" w:eastAsia="Times New Roman" w:hAnsi="Arial" w:cs="Arial"/>
                <w:kern w:val="0"/>
                <w14:ligatures w14:val="none"/>
              </w:rPr>
              <w:t>Policy #</w:t>
            </w:r>
          </w:p>
          <w:p w14:paraId="5B3DA339" w14:textId="77777777" w:rsidR="00E25AD1" w:rsidRPr="000015AF" w:rsidRDefault="00E25AD1" w:rsidP="00E25AD1">
            <w:pPr>
              <w:keepNext/>
              <w:spacing w:before="240" w:after="60" w:line="240" w:lineRule="auto"/>
              <w:outlineLvl w:val="0"/>
              <w:rPr>
                <w:rFonts w:ascii="Arial" w:eastAsia="Times New Roman" w:hAnsi="Arial" w:cs="Arial"/>
                <w:b/>
                <w:bCs/>
                <w:kern w:val="32"/>
                <w14:ligatures w14:val="none"/>
              </w:rPr>
            </w:pPr>
            <w:r w:rsidRPr="000015AF">
              <w:rPr>
                <w:rFonts w:ascii="Arial" w:eastAsia="Times New Roman" w:hAnsi="Arial" w:cs="Arial"/>
                <w:b/>
                <w:bCs/>
                <w:kern w:val="32"/>
                <w14:ligatures w14:val="none"/>
              </w:rPr>
              <w:t>Forfeiture of Assets</w:t>
            </w:r>
          </w:p>
        </w:tc>
        <w:tc>
          <w:tcPr>
            <w:tcW w:w="5580" w:type="dxa"/>
            <w:gridSpan w:val="2"/>
          </w:tcPr>
          <w:p w14:paraId="66ABA968" w14:textId="77777777" w:rsidR="00E25AD1" w:rsidRPr="000015AF" w:rsidRDefault="00E25AD1" w:rsidP="00E25AD1">
            <w:pPr>
              <w:spacing w:after="0" w:line="240" w:lineRule="auto"/>
              <w:rPr>
                <w:rFonts w:ascii="Arial" w:eastAsia="Times New Roman" w:hAnsi="Arial" w:cs="Arial"/>
                <w:kern w:val="0"/>
                <w14:ligatures w14:val="none"/>
              </w:rPr>
            </w:pPr>
            <w:r w:rsidRPr="000015AF">
              <w:rPr>
                <w:rFonts w:ascii="Arial" w:eastAsia="Times New Roman" w:hAnsi="Arial" w:cs="Arial"/>
                <w:kern w:val="0"/>
                <w14:ligatures w14:val="none"/>
              </w:rPr>
              <w:t>Related Policies:</w:t>
            </w:r>
          </w:p>
        </w:tc>
      </w:tr>
      <w:tr w:rsidR="00E25AD1" w:rsidRPr="000015AF" w14:paraId="0F969AD9" w14:textId="77777777" w:rsidTr="00F04A83">
        <w:trPr>
          <w:trHeight w:val="1160"/>
        </w:trPr>
        <w:tc>
          <w:tcPr>
            <w:tcW w:w="9900" w:type="dxa"/>
            <w:gridSpan w:val="3"/>
          </w:tcPr>
          <w:p w14:paraId="114507A4" w14:textId="77777777" w:rsidR="000015AF" w:rsidRPr="000015AF" w:rsidRDefault="000015AF" w:rsidP="000015AF">
            <w:pPr>
              <w:spacing w:after="0" w:line="240" w:lineRule="auto"/>
              <w:jc w:val="both"/>
              <w:rPr>
                <w:rFonts w:ascii="Arial" w:eastAsia="Times New Roman" w:hAnsi="Arial" w:cs="Arial"/>
                <w:i/>
                <w:iCs/>
                <w:kern w:val="0"/>
                <w14:ligatures w14:val="none"/>
              </w:rPr>
            </w:pPr>
            <w:r w:rsidRPr="000015AF">
              <w:rPr>
                <w:rFonts w:ascii="Arial" w:eastAsia="Times New Roman" w:hAnsi="Arial" w:cs="Arial"/>
                <w:i/>
                <w:iCs/>
                <w:kern w:val="0"/>
                <w14:ligatures w14:val="none"/>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1EBE8F92" w14:textId="70D0B1E1" w:rsidR="00E25AD1" w:rsidRPr="000015AF" w:rsidRDefault="00E25AD1" w:rsidP="00E25AD1">
            <w:pPr>
              <w:spacing w:after="0" w:line="240" w:lineRule="auto"/>
              <w:jc w:val="both"/>
              <w:rPr>
                <w:rFonts w:ascii="Arial" w:eastAsia="Times New Roman" w:hAnsi="Arial" w:cs="Arial"/>
                <w:i/>
                <w:kern w:val="0"/>
                <w14:ligatures w14:val="none"/>
              </w:rPr>
            </w:pPr>
          </w:p>
        </w:tc>
      </w:tr>
      <w:tr w:rsidR="00E25AD1" w:rsidRPr="000015AF" w14:paraId="07841F4F" w14:textId="77777777" w:rsidTr="00C91209">
        <w:trPr>
          <w:trHeight w:val="710"/>
        </w:trPr>
        <w:tc>
          <w:tcPr>
            <w:tcW w:w="9900" w:type="dxa"/>
            <w:gridSpan w:val="3"/>
          </w:tcPr>
          <w:p w14:paraId="1FBF4343" w14:textId="77777777" w:rsidR="00E25AD1" w:rsidRPr="000015AF" w:rsidRDefault="00E25AD1" w:rsidP="00E25AD1">
            <w:pPr>
              <w:spacing w:after="0" w:line="240" w:lineRule="auto"/>
              <w:jc w:val="both"/>
              <w:rPr>
                <w:rFonts w:ascii="Arial" w:eastAsia="Times New Roman" w:hAnsi="Arial" w:cs="Arial"/>
                <w:kern w:val="0"/>
                <w14:ligatures w14:val="none"/>
              </w:rPr>
            </w:pPr>
            <w:r w:rsidRPr="000015AF">
              <w:rPr>
                <w:rFonts w:ascii="Arial" w:eastAsia="Times New Roman" w:hAnsi="Arial" w:cs="Arial"/>
                <w:kern w:val="0"/>
                <w14:ligatures w14:val="none"/>
              </w:rPr>
              <w:t>Applicable State Statutes:</w:t>
            </w:r>
          </w:p>
        </w:tc>
      </w:tr>
      <w:tr w:rsidR="00E25AD1" w:rsidRPr="000015AF" w14:paraId="2B581AAA" w14:textId="77777777" w:rsidTr="00C91209">
        <w:trPr>
          <w:trHeight w:val="710"/>
        </w:trPr>
        <w:tc>
          <w:tcPr>
            <w:tcW w:w="9900" w:type="dxa"/>
            <w:gridSpan w:val="3"/>
          </w:tcPr>
          <w:p w14:paraId="72B1D57D" w14:textId="4F29E5EB" w:rsidR="00E25AD1" w:rsidRPr="000015AF" w:rsidRDefault="00E25AD1" w:rsidP="00E25AD1">
            <w:pPr>
              <w:spacing w:after="0" w:line="240" w:lineRule="auto"/>
              <w:jc w:val="both"/>
              <w:rPr>
                <w:rFonts w:ascii="Arial" w:eastAsia="Times New Roman" w:hAnsi="Arial" w:cs="Arial"/>
                <w:kern w:val="0"/>
                <w14:ligatures w14:val="none"/>
              </w:rPr>
            </w:pPr>
            <w:r w:rsidRPr="000015AF">
              <w:rPr>
                <w:rFonts w:ascii="Arial" w:eastAsia="Times New Roman" w:hAnsi="Arial" w:cs="Arial"/>
                <w:kern w:val="0"/>
                <w14:ligatures w14:val="none"/>
              </w:rPr>
              <w:t>KACP Accreditation Standard:</w:t>
            </w:r>
            <w:r w:rsidR="00AF0E19" w:rsidRPr="000015AF">
              <w:rPr>
                <w:rFonts w:ascii="Arial" w:eastAsia="Times New Roman" w:hAnsi="Arial" w:cs="Arial"/>
                <w:kern w:val="0"/>
                <w14:ligatures w14:val="none"/>
              </w:rPr>
              <w:t xml:space="preserve"> </w:t>
            </w:r>
            <w:r w:rsidRPr="000015AF">
              <w:rPr>
                <w:rFonts w:ascii="Arial" w:eastAsia="Times New Roman" w:hAnsi="Arial" w:cs="Arial"/>
                <w:kern w:val="0"/>
                <w14:ligatures w14:val="none"/>
              </w:rPr>
              <w:t>30.3</w:t>
            </w:r>
          </w:p>
        </w:tc>
      </w:tr>
      <w:tr w:rsidR="00E25AD1" w:rsidRPr="000015AF" w14:paraId="0F2DB74A" w14:textId="77777777" w:rsidTr="00F04A83">
        <w:trPr>
          <w:trHeight w:val="323"/>
        </w:trPr>
        <w:tc>
          <w:tcPr>
            <w:tcW w:w="4950" w:type="dxa"/>
            <w:gridSpan w:val="2"/>
          </w:tcPr>
          <w:p w14:paraId="6E03C824" w14:textId="77777777" w:rsidR="00E25AD1" w:rsidRPr="000015AF" w:rsidRDefault="00E25AD1" w:rsidP="00E25AD1">
            <w:pPr>
              <w:spacing w:after="0" w:line="240" w:lineRule="auto"/>
              <w:jc w:val="both"/>
              <w:rPr>
                <w:rFonts w:ascii="Arial" w:eastAsia="Times New Roman" w:hAnsi="Arial" w:cs="Arial"/>
                <w:kern w:val="0"/>
                <w14:ligatures w14:val="none"/>
              </w:rPr>
            </w:pPr>
            <w:r w:rsidRPr="000015AF">
              <w:rPr>
                <w:rFonts w:ascii="Arial" w:eastAsia="Times New Roman" w:hAnsi="Arial" w:cs="Arial"/>
                <w:kern w:val="0"/>
                <w14:ligatures w14:val="none"/>
              </w:rPr>
              <w:t>Date Implemented:</w:t>
            </w:r>
          </w:p>
        </w:tc>
        <w:tc>
          <w:tcPr>
            <w:tcW w:w="4950" w:type="dxa"/>
          </w:tcPr>
          <w:p w14:paraId="22220BDC" w14:textId="67F0C875" w:rsidR="00E25AD1" w:rsidRPr="000015AF" w:rsidRDefault="00F04A83" w:rsidP="00E25AD1">
            <w:pPr>
              <w:spacing w:after="0" w:line="240" w:lineRule="auto"/>
              <w:jc w:val="both"/>
              <w:rPr>
                <w:rFonts w:ascii="Arial" w:eastAsia="Times New Roman" w:hAnsi="Arial" w:cs="Arial"/>
                <w:kern w:val="0"/>
                <w14:ligatures w14:val="none"/>
              </w:rPr>
            </w:pPr>
            <w:r w:rsidRPr="000015AF">
              <w:rPr>
                <w:rFonts w:ascii="Arial" w:eastAsia="Times New Roman" w:hAnsi="Arial" w:cs="Arial"/>
                <w:kern w:val="0"/>
                <w14:ligatures w14:val="none"/>
              </w:rPr>
              <w:t>Revision Date: May 1, 2025</w:t>
            </w:r>
          </w:p>
        </w:tc>
      </w:tr>
    </w:tbl>
    <w:p w14:paraId="67DD467B" w14:textId="77777777" w:rsidR="00E25AD1" w:rsidRPr="000015AF" w:rsidRDefault="00E25AD1" w:rsidP="00E25AD1">
      <w:pPr>
        <w:spacing w:after="120" w:line="240" w:lineRule="auto"/>
        <w:ind w:left="1800"/>
        <w:rPr>
          <w:rFonts w:ascii="Arial" w:eastAsia="Times New Roman" w:hAnsi="Arial" w:cs="Arial"/>
          <w:kern w:val="0"/>
          <w14:ligatures w14:val="none"/>
        </w:rPr>
      </w:pPr>
      <w:r w:rsidRPr="000015AF">
        <w:rPr>
          <w:rFonts w:ascii="Arial" w:eastAsia="Times New Roman" w:hAnsi="Arial" w:cs="Arial"/>
          <w:kern w:val="0"/>
          <w14:ligatures w14:val="none"/>
        </w:rPr>
        <w:t xml:space="preserve"> </w:t>
      </w:r>
    </w:p>
    <w:p w14:paraId="2EE5CA28" w14:textId="77777777" w:rsidR="00E25AD1" w:rsidRPr="000015AF" w:rsidRDefault="00E25AD1" w:rsidP="00E25AD1">
      <w:pPr>
        <w:numPr>
          <w:ilvl w:val="0"/>
          <w:numId w:val="1"/>
        </w:numPr>
        <w:spacing w:after="120" w:line="240" w:lineRule="auto"/>
        <w:rPr>
          <w:rFonts w:ascii="Arial" w:eastAsia="Times New Roman" w:hAnsi="Arial" w:cs="Arial"/>
          <w:b/>
          <w:bCs/>
          <w:kern w:val="0"/>
          <w14:ligatures w14:val="none"/>
        </w:rPr>
      </w:pPr>
      <w:r w:rsidRPr="000015AF">
        <w:rPr>
          <w:rFonts w:ascii="Arial" w:eastAsia="Times New Roman" w:hAnsi="Arial" w:cs="Arial"/>
          <w:b/>
          <w:bCs/>
          <w:kern w:val="0"/>
          <w14:ligatures w14:val="none"/>
        </w:rPr>
        <w:t>POLICY</w:t>
      </w:r>
    </w:p>
    <w:p w14:paraId="67FC2970" w14:textId="04AFEE46" w:rsidR="00E25AD1" w:rsidRPr="000015AF" w:rsidRDefault="00E25AD1" w:rsidP="00E25AD1">
      <w:pPr>
        <w:spacing w:after="120" w:line="240" w:lineRule="auto"/>
        <w:ind w:left="360"/>
        <w:rPr>
          <w:rFonts w:ascii="Arial" w:eastAsia="Times New Roman" w:hAnsi="Arial" w:cs="Arial"/>
          <w:kern w:val="0"/>
          <w14:ligatures w14:val="none"/>
        </w:rPr>
      </w:pPr>
      <w:r w:rsidRPr="000015AF">
        <w:rPr>
          <w:rFonts w:ascii="Arial" w:eastAsia="Times New Roman" w:hAnsi="Arial" w:cs="Arial"/>
          <w:kern w:val="0"/>
          <w14:ligatures w14:val="none"/>
        </w:rPr>
        <w:t xml:space="preserve">The Kentucky Controlled </w:t>
      </w:r>
      <w:r w:rsidR="00AF0E19" w:rsidRPr="000015AF">
        <w:rPr>
          <w:rFonts w:ascii="Arial" w:eastAsia="Times New Roman" w:hAnsi="Arial" w:cs="Arial"/>
          <w:kern w:val="0"/>
          <w14:ligatures w14:val="none"/>
        </w:rPr>
        <w:t xml:space="preserve">Substances </w:t>
      </w:r>
      <w:r w:rsidRPr="000015AF">
        <w:rPr>
          <w:rFonts w:ascii="Arial" w:eastAsia="Times New Roman" w:hAnsi="Arial" w:cs="Arial"/>
          <w:kern w:val="0"/>
          <w14:ligatures w14:val="none"/>
        </w:rPr>
        <w:t xml:space="preserve">Act, KRS 218A.410 et seq., authorizes law enforcement agencies to seize and forfeit any property or contraband article </w:t>
      </w:r>
      <w:r w:rsidR="00AF0E19" w:rsidRPr="000015AF">
        <w:rPr>
          <w:rFonts w:ascii="Arial" w:eastAsia="Times New Roman" w:hAnsi="Arial" w:cs="Arial"/>
          <w:kern w:val="0"/>
          <w14:ligatures w14:val="none"/>
        </w:rPr>
        <w:t>that</w:t>
      </w:r>
      <w:r w:rsidRPr="000015AF">
        <w:rPr>
          <w:rFonts w:ascii="Arial" w:eastAsia="Times New Roman" w:hAnsi="Arial" w:cs="Arial"/>
          <w:kern w:val="0"/>
          <w14:ligatures w14:val="none"/>
        </w:rPr>
        <w:t xml:space="preserve"> has been used, is being used, or was intended to be used in violation of any provision of the Act.</w:t>
      </w:r>
      <w:r w:rsidR="00AF0E19" w:rsidRPr="000015AF">
        <w:rPr>
          <w:rFonts w:ascii="Arial" w:eastAsia="Times New Roman" w:hAnsi="Arial" w:cs="Arial"/>
          <w:kern w:val="0"/>
          <w14:ligatures w14:val="none"/>
        </w:rPr>
        <w:t xml:space="preserve"> </w:t>
      </w:r>
    </w:p>
    <w:p w14:paraId="4FCE9157" w14:textId="77777777" w:rsidR="00E25AD1" w:rsidRPr="000015AF" w:rsidRDefault="00E25AD1" w:rsidP="00E25AD1">
      <w:pPr>
        <w:spacing w:after="120" w:line="240" w:lineRule="auto"/>
        <w:rPr>
          <w:rFonts w:ascii="Arial" w:eastAsia="Times New Roman" w:hAnsi="Arial" w:cs="Arial"/>
          <w:kern w:val="0"/>
          <w14:ligatures w14:val="none"/>
        </w:rPr>
      </w:pPr>
    </w:p>
    <w:p w14:paraId="42AAA6C6" w14:textId="06FE3F2C" w:rsidR="00E25AD1" w:rsidRPr="000015AF" w:rsidRDefault="00E25AD1" w:rsidP="00E25AD1">
      <w:pPr>
        <w:spacing w:after="120" w:line="240" w:lineRule="auto"/>
        <w:ind w:left="360"/>
        <w:rPr>
          <w:rFonts w:ascii="Arial" w:eastAsia="Times New Roman" w:hAnsi="Arial" w:cs="Arial"/>
          <w:kern w:val="0"/>
          <w14:ligatures w14:val="none"/>
        </w:rPr>
      </w:pPr>
      <w:r w:rsidRPr="000015AF">
        <w:rPr>
          <w:rFonts w:ascii="Arial" w:eastAsia="Times New Roman" w:hAnsi="Arial" w:cs="Arial"/>
          <w:kern w:val="0"/>
          <w14:ligatures w14:val="none"/>
        </w:rPr>
        <w:t xml:space="preserve">It is the policy of this </w:t>
      </w:r>
      <w:r w:rsidR="00AF0E19" w:rsidRPr="000015AF">
        <w:rPr>
          <w:rFonts w:ascii="Arial" w:eastAsia="Times New Roman" w:hAnsi="Arial" w:cs="Arial"/>
          <w:kern w:val="0"/>
          <w14:ligatures w14:val="none"/>
        </w:rPr>
        <w:t>p</w:t>
      </w:r>
      <w:r w:rsidRPr="000015AF">
        <w:rPr>
          <w:rFonts w:ascii="Arial" w:eastAsia="Times New Roman" w:hAnsi="Arial" w:cs="Arial"/>
          <w:kern w:val="0"/>
          <w14:ligatures w14:val="none"/>
        </w:rPr>
        <w:t xml:space="preserve">olice </w:t>
      </w:r>
      <w:r w:rsidR="00AF0E19" w:rsidRPr="000015AF">
        <w:rPr>
          <w:rFonts w:ascii="Arial" w:eastAsia="Times New Roman" w:hAnsi="Arial" w:cs="Arial"/>
          <w:kern w:val="0"/>
          <w14:ligatures w14:val="none"/>
        </w:rPr>
        <w:t>d</w:t>
      </w:r>
      <w:r w:rsidRPr="000015AF">
        <w:rPr>
          <w:rFonts w:ascii="Arial" w:eastAsia="Times New Roman" w:hAnsi="Arial" w:cs="Arial"/>
          <w:kern w:val="0"/>
          <w14:ligatures w14:val="none"/>
        </w:rPr>
        <w:t xml:space="preserve">epartment to utilize the forfeiture provisions to the fullest extent possible in order to impact upon crime, yet protect innocent owners, while providing our agency with the maximum amount of economic benefit for the continued enforcement of the Kentucky Controlled Substances Act. </w:t>
      </w:r>
    </w:p>
    <w:p w14:paraId="27CCD08C" w14:textId="77777777" w:rsidR="00E25AD1" w:rsidRPr="000015AF" w:rsidRDefault="00E25AD1" w:rsidP="00E25AD1">
      <w:pPr>
        <w:spacing w:after="120" w:line="240" w:lineRule="auto"/>
        <w:rPr>
          <w:rFonts w:ascii="Arial" w:eastAsia="Times New Roman" w:hAnsi="Arial" w:cs="Arial"/>
          <w:kern w:val="0"/>
          <w14:ligatures w14:val="none"/>
        </w:rPr>
      </w:pPr>
    </w:p>
    <w:p w14:paraId="776963CC" w14:textId="77777777" w:rsidR="00E25AD1" w:rsidRPr="000015AF" w:rsidRDefault="00E25AD1" w:rsidP="00E25AD1">
      <w:pPr>
        <w:keepNext/>
        <w:numPr>
          <w:ilvl w:val="0"/>
          <w:numId w:val="1"/>
        </w:numPr>
        <w:spacing w:after="120" w:line="240" w:lineRule="auto"/>
        <w:outlineLvl w:val="1"/>
        <w:rPr>
          <w:rFonts w:ascii="Arial" w:eastAsia="Times New Roman" w:hAnsi="Arial" w:cs="Arial"/>
          <w:b/>
          <w:iCs/>
          <w:kern w:val="0"/>
          <w14:ligatures w14:val="none"/>
        </w:rPr>
      </w:pPr>
      <w:r w:rsidRPr="000015AF">
        <w:rPr>
          <w:rFonts w:ascii="Arial" w:eastAsia="Times New Roman" w:hAnsi="Arial" w:cs="Arial"/>
          <w:b/>
          <w:iCs/>
          <w:kern w:val="0"/>
          <w14:ligatures w14:val="none"/>
        </w:rPr>
        <w:t>PURPOSE</w:t>
      </w:r>
    </w:p>
    <w:p w14:paraId="5C2CCDE1" w14:textId="77777777" w:rsidR="00E25AD1" w:rsidRPr="000015AF" w:rsidRDefault="00E25AD1" w:rsidP="00E25AD1">
      <w:pPr>
        <w:spacing w:after="120" w:line="240" w:lineRule="auto"/>
        <w:ind w:left="360"/>
        <w:rPr>
          <w:rFonts w:ascii="Arial" w:eastAsia="Times New Roman" w:hAnsi="Arial" w:cs="Arial"/>
          <w:kern w:val="0"/>
          <w14:ligatures w14:val="none"/>
        </w:rPr>
      </w:pPr>
      <w:r w:rsidRPr="000015AF">
        <w:rPr>
          <w:rFonts w:ascii="Arial" w:eastAsia="Times New Roman" w:hAnsi="Arial" w:cs="Arial"/>
          <w:kern w:val="0"/>
          <w14:ligatures w14:val="none"/>
        </w:rPr>
        <w:t>The purpose of this policy is to standardize department policies and procedures used in seizing, maintaining and forfeiting assets pursuant to the provisions of law, and to ensure that seized property is seized and maintained in an efficient and lawful manner. The provisions contained in this policy are intended to guide our agency when involved in the seizure and forfeiture of property.</w:t>
      </w:r>
    </w:p>
    <w:p w14:paraId="3DE30868" w14:textId="77777777" w:rsidR="00E25AD1" w:rsidRPr="000015AF" w:rsidRDefault="00E25AD1" w:rsidP="00E25AD1">
      <w:pPr>
        <w:spacing w:after="120" w:line="240" w:lineRule="auto"/>
        <w:rPr>
          <w:rFonts w:ascii="Arial" w:eastAsia="Times New Roman" w:hAnsi="Arial" w:cs="Arial"/>
          <w:kern w:val="0"/>
          <w14:ligatures w14:val="none"/>
        </w:rPr>
      </w:pPr>
    </w:p>
    <w:p w14:paraId="49C64530" w14:textId="77777777" w:rsidR="00E25AD1" w:rsidRPr="000015AF" w:rsidRDefault="00E25AD1" w:rsidP="00E25AD1">
      <w:pPr>
        <w:keepNext/>
        <w:numPr>
          <w:ilvl w:val="0"/>
          <w:numId w:val="1"/>
        </w:numPr>
        <w:spacing w:after="120" w:line="240" w:lineRule="auto"/>
        <w:outlineLvl w:val="1"/>
        <w:rPr>
          <w:rFonts w:ascii="Arial" w:eastAsia="Times New Roman" w:hAnsi="Arial" w:cs="Arial"/>
          <w:b/>
          <w:iCs/>
          <w:kern w:val="0"/>
          <w14:ligatures w14:val="none"/>
        </w:rPr>
      </w:pPr>
      <w:r w:rsidRPr="000015AF">
        <w:rPr>
          <w:rFonts w:ascii="Arial" w:eastAsia="Times New Roman" w:hAnsi="Arial" w:cs="Arial"/>
          <w:b/>
          <w:iCs/>
          <w:kern w:val="0"/>
          <w14:ligatures w14:val="none"/>
        </w:rPr>
        <w:t>PROCEDURES</w:t>
      </w:r>
    </w:p>
    <w:p w14:paraId="3436FA9D" w14:textId="77777777" w:rsidR="00E25AD1" w:rsidRPr="000015AF" w:rsidRDefault="00E25AD1" w:rsidP="00E25AD1">
      <w:pPr>
        <w:numPr>
          <w:ilvl w:val="1"/>
          <w:numId w:val="1"/>
        </w:numPr>
        <w:spacing w:after="120" w:line="240" w:lineRule="auto"/>
        <w:rPr>
          <w:rFonts w:ascii="Arial" w:eastAsia="Times New Roman" w:hAnsi="Arial" w:cs="Arial"/>
          <w:kern w:val="0"/>
          <w14:ligatures w14:val="none"/>
        </w:rPr>
      </w:pPr>
      <w:r w:rsidRPr="000015AF">
        <w:rPr>
          <w:rFonts w:ascii="Arial" w:eastAsia="Times New Roman" w:hAnsi="Arial" w:cs="Arial"/>
          <w:kern w:val="0"/>
          <w14:ligatures w14:val="none"/>
        </w:rPr>
        <w:t>Seizure of vessels, vehicles, aircraft, currency, or other personal property or contraband articles.</w:t>
      </w:r>
    </w:p>
    <w:p w14:paraId="7553DBBB" w14:textId="77777777" w:rsidR="00E25AD1" w:rsidRPr="000015AF" w:rsidRDefault="00E25AD1" w:rsidP="00E25AD1">
      <w:pPr>
        <w:numPr>
          <w:ilvl w:val="2"/>
          <w:numId w:val="1"/>
        </w:numPr>
        <w:spacing w:after="120" w:line="240" w:lineRule="auto"/>
        <w:rPr>
          <w:rFonts w:ascii="Arial" w:eastAsia="Times New Roman" w:hAnsi="Arial" w:cs="Arial"/>
          <w:kern w:val="0"/>
          <w14:ligatures w14:val="none"/>
        </w:rPr>
      </w:pPr>
      <w:r w:rsidRPr="000015AF">
        <w:rPr>
          <w:rFonts w:ascii="Arial" w:eastAsia="Times New Roman" w:hAnsi="Arial" w:cs="Arial"/>
          <w:kern w:val="0"/>
          <w14:ligatures w14:val="none"/>
        </w:rPr>
        <w:t>This police department may seize property for forfeiture under the Act without process if it determines that:</w:t>
      </w:r>
    </w:p>
    <w:p w14:paraId="7B0D20C6" w14:textId="62CA2F0F" w:rsidR="00E25AD1" w:rsidRPr="000015AF" w:rsidRDefault="00E25AD1" w:rsidP="00E25AD1">
      <w:pPr>
        <w:numPr>
          <w:ilvl w:val="3"/>
          <w:numId w:val="1"/>
        </w:numPr>
        <w:spacing w:after="120" w:line="240" w:lineRule="auto"/>
        <w:rPr>
          <w:rFonts w:ascii="Arial" w:eastAsia="Times New Roman" w:hAnsi="Arial" w:cs="Arial"/>
          <w:kern w:val="0"/>
          <w14:ligatures w14:val="none"/>
        </w:rPr>
      </w:pPr>
      <w:r w:rsidRPr="000015AF">
        <w:rPr>
          <w:rFonts w:ascii="Arial" w:eastAsia="Times New Roman" w:hAnsi="Arial" w:cs="Arial"/>
          <w:kern w:val="0"/>
          <w14:ligatures w14:val="none"/>
        </w:rPr>
        <w:lastRenderedPageBreak/>
        <w:t xml:space="preserve">The seizure is </w:t>
      </w:r>
      <w:r w:rsidR="00AF0E19" w:rsidRPr="000015AF">
        <w:rPr>
          <w:rFonts w:ascii="Arial" w:eastAsia="Times New Roman" w:hAnsi="Arial" w:cs="Arial"/>
          <w:kern w:val="0"/>
          <w14:ligatures w14:val="none"/>
        </w:rPr>
        <w:t>an incident</w:t>
      </w:r>
      <w:r w:rsidRPr="000015AF">
        <w:rPr>
          <w:rFonts w:ascii="Arial" w:eastAsia="Times New Roman" w:hAnsi="Arial" w:cs="Arial"/>
          <w:kern w:val="0"/>
          <w14:ligatures w14:val="none"/>
        </w:rPr>
        <w:t xml:space="preserve"> to an arrest or a search under a search warrant; or,</w:t>
      </w:r>
    </w:p>
    <w:p w14:paraId="7BB8354D" w14:textId="77777777" w:rsidR="00E25AD1" w:rsidRPr="000015AF" w:rsidRDefault="00E25AD1" w:rsidP="00E25AD1">
      <w:pPr>
        <w:numPr>
          <w:ilvl w:val="3"/>
          <w:numId w:val="1"/>
        </w:numPr>
        <w:spacing w:after="120" w:line="240" w:lineRule="auto"/>
        <w:rPr>
          <w:rFonts w:ascii="Arial" w:eastAsia="Times New Roman" w:hAnsi="Arial" w:cs="Arial"/>
          <w:kern w:val="0"/>
          <w14:ligatures w14:val="none"/>
        </w:rPr>
      </w:pPr>
      <w:r w:rsidRPr="000015AF">
        <w:rPr>
          <w:rFonts w:ascii="Arial" w:eastAsia="Times New Roman" w:hAnsi="Arial" w:cs="Arial"/>
          <w:kern w:val="0"/>
          <w14:ligatures w14:val="none"/>
        </w:rPr>
        <w:t>The property subject to seizure has been the subject of a prior final order of forfeiture; or,</w:t>
      </w:r>
    </w:p>
    <w:p w14:paraId="44C67479" w14:textId="151D74A7" w:rsidR="00E25AD1" w:rsidRPr="000015AF" w:rsidRDefault="00E25AD1" w:rsidP="00E25AD1">
      <w:pPr>
        <w:numPr>
          <w:ilvl w:val="3"/>
          <w:numId w:val="1"/>
        </w:numPr>
        <w:spacing w:after="120" w:line="240" w:lineRule="auto"/>
        <w:rPr>
          <w:rFonts w:ascii="Arial" w:eastAsia="Times New Roman" w:hAnsi="Arial" w:cs="Arial"/>
          <w:kern w:val="0"/>
          <w14:ligatures w14:val="none"/>
        </w:rPr>
      </w:pPr>
      <w:r w:rsidRPr="000015AF">
        <w:rPr>
          <w:rFonts w:ascii="Arial" w:eastAsia="Times New Roman" w:hAnsi="Arial" w:cs="Arial"/>
          <w:kern w:val="0"/>
          <w14:ligatures w14:val="none"/>
        </w:rPr>
        <w:t xml:space="preserve">The </w:t>
      </w:r>
      <w:r w:rsidR="00AF0E19" w:rsidRPr="000015AF">
        <w:rPr>
          <w:rFonts w:ascii="Arial" w:eastAsia="Times New Roman" w:hAnsi="Arial" w:cs="Arial"/>
          <w:kern w:val="0"/>
          <w14:ligatures w14:val="none"/>
        </w:rPr>
        <w:t>p</w:t>
      </w:r>
      <w:r w:rsidRPr="000015AF">
        <w:rPr>
          <w:rFonts w:ascii="Arial" w:eastAsia="Times New Roman" w:hAnsi="Arial" w:cs="Arial"/>
          <w:kern w:val="0"/>
          <w14:ligatures w14:val="none"/>
        </w:rPr>
        <w:t xml:space="preserve">olice </w:t>
      </w:r>
      <w:r w:rsidR="00AF0E19" w:rsidRPr="000015AF">
        <w:rPr>
          <w:rFonts w:ascii="Arial" w:eastAsia="Times New Roman" w:hAnsi="Arial" w:cs="Arial"/>
          <w:kern w:val="0"/>
          <w14:ligatures w14:val="none"/>
        </w:rPr>
        <w:t>d</w:t>
      </w:r>
      <w:r w:rsidRPr="000015AF">
        <w:rPr>
          <w:rFonts w:ascii="Arial" w:eastAsia="Times New Roman" w:hAnsi="Arial" w:cs="Arial"/>
          <w:kern w:val="0"/>
          <w14:ligatures w14:val="none"/>
        </w:rPr>
        <w:t>epartment has probable cause to believe that the property is directly or indirectly dangerous to health or safety; or,</w:t>
      </w:r>
    </w:p>
    <w:p w14:paraId="1CBC56F3" w14:textId="6EDC7D7C" w:rsidR="00E25AD1" w:rsidRPr="000015AF" w:rsidRDefault="00E25AD1" w:rsidP="00E25AD1">
      <w:pPr>
        <w:numPr>
          <w:ilvl w:val="3"/>
          <w:numId w:val="1"/>
        </w:numPr>
        <w:spacing w:after="120" w:line="240" w:lineRule="auto"/>
        <w:rPr>
          <w:rFonts w:ascii="Arial" w:eastAsia="Times New Roman" w:hAnsi="Arial" w:cs="Arial"/>
          <w:kern w:val="0"/>
          <w14:ligatures w14:val="none"/>
        </w:rPr>
      </w:pPr>
      <w:r w:rsidRPr="000015AF">
        <w:rPr>
          <w:rFonts w:ascii="Arial" w:eastAsia="Times New Roman" w:hAnsi="Arial" w:cs="Arial"/>
          <w:kern w:val="0"/>
          <w14:ligatures w14:val="none"/>
        </w:rPr>
        <w:t xml:space="preserve">The </w:t>
      </w:r>
      <w:r w:rsidR="00AF0E19" w:rsidRPr="000015AF">
        <w:rPr>
          <w:rFonts w:ascii="Arial" w:eastAsia="Times New Roman" w:hAnsi="Arial" w:cs="Arial"/>
          <w:kern w:val="0"/>
          <w14:ligatures w14:val="none"/>
        </w:rPr>
        <w:t>p</w:t>
      </w:r>
      <w:r w:rsidRPr="000015AF">
        <w:rPr>
          <w:rFonts w:ascii="Arial" w:eastAsia="Times New Roman" w:hAnsi="Arial" w:cs="Arial"/>
          <w:kern w:val="0"/>
          <w14:ligatures w14:val="none"/>
        </w:rPr>
        <w:t xml:space="preserve">olice </w:t>
      </w:r>
      <w:r w:rsidR="00AF0E19" w:rsidRPr="000015AF">
        <w:rPr>
          <w:rFonts w:ascii="Arial" w:eastAsia="Times New Roman" w:hAnsi="Arial" w:cs="Arial"/>
          <w:kern w:val="0"/>
          <w14:ligatures w14:val="none"/>
        </w:rPr>
        <w:t>d</w:t>
      </w:r>
      <w:r w:rsidRPr="000015AF">
        <w:rPr>
          <w:rFonts w:ascii="Arial" w:eastAsia="Times New Roman" w:hAnsi="Arial" w:cs="Arial"/>
          <w:kern w:val="0"/>
          <w14:ligatures w14:val="none"/>
        </w:rPr>
        <w:t>epartment has probable cause to believe the property is subject to forfeiture pursuant to KRS 218A.410.</w:t>
      </w:r>
    </w:p>
    <w:p w14:paraId="00606BB8" w14:textId="77777777" w:rsidR="00E25AD1" w:rsidRPr="000015AF" w:rsidRDefault="00E25AD1" w:rsidP="00E25AD1">
      <w:pPr>
        <w:spacing w:after="120" w:line="240" w:lineRule="auto"/>
        <w:rPr>
          <w:rFonts w:ascii="Arial" w:eastAsia="Times New Roman" w:hAnsi="Arial" w:cs="Arial"/>
          <w:kern w:val="0"/>
          <w14:ligatures w14:val="none"/>
        </w:rPr>
      </w:pPr>
    </w:p>
    <w:p w14:paraId="0E11113E" w14:textId="77777777" w:rsidR="00E25AD1" w:rsidRPr="000015AF" w:rsidRDefault="00E25AD1" w:rsidP="00E25AD1">
      <w:pPr>
        <w:numPr>
          <w:ilvl w:val="2"/>
          <w:numId w:val="1"/>
        </w:numPr>
        <w:spacing w:after="120" w:line="240" w:lineRule="auto"/>
        <w:rPr>
          <w:rFonts w:ascii="Arial" w:eastAsia="Times New Roman" w:hAnsi="Arial" w:cs="Arial"/>
          <w:kern w:val="0"/>
          <w14:ligatures w14:val="none"/>
        </w:rPr>
      </w:pPr>
      <w:r w:rsidRPr="000015AF">
        <w:rPr>
          <w:rFonts w:ascii="Arial" w:eastAsia="Times New Roman" w:hAnsi="Arial" w:cs="Arial"/>
          <w:kern w:val="0"/>
          <w14:ligatures w14:val="none"/>
        </w:rPr>
        <w:t>Probable cause seizures taking place at the time of violations may be made without prior judicial approval.</w:t>
      </w:r>
    </w:p>
    <w:p w14:paraId="3FCF2F1F" w14:textId="77777777" w:rsidR="00E25AD1" w:rsidRPr="000015AF" w:rsidRDefault="00E25AD1" w:rsidP="00E25AD1">
      <w:pPr>
        <w:spacing w:after="120" w:line="240" w:lineRule="auto"/>
        <w:ind w:firstLine="1440"/>
        <w:rPr>
          <w:rFonts w:ascii="Arial" w:eastAsia="Times New Roman" w:hAnsi="Arial" w:cs="Arial"/>
          <w:kern w:val="0"/>
          <w14:ligatures w14:val="none"/>
        </w:rPr>
      </w:pPr>
    </w:p>
    <w:p w14:paraId="0A4F97EE" w14:textId="77777777" w:rsidR="00E25AD1" w:rsidRPr="000015AF" w:rsidRDefault="00E25AD1" w:rsidP="00E25AD1">
      <w:pPr>
        <w:numPr>
          <w:ilvl w:val="2"/>
          <w:numId w:val="1"/>
        </w:numPr>
        <w:spacing w:after="120" w:line="240" w:lineRule="auto"/>
        <w:rPr>
          <w:rFonts w:ascii="Arial" w:eastAsia="Times New Roman" w:hAnsi="Arial" w:cs="Arial"/>
          <w:kern w:val="0"/>
          <w14:ligatures w14:val="none"/>
        </w:rPr>
      </w:pPr>
      <w:r w:rsidRPr="000015AF">
        <w:rPr>
          <w:rFonts w:ascii="Arial" w:eastAsia="Times New Roman" w:hAnsi="Arial" w:cs="Arial"/>
          <w:kern w:val="0"/>
          <w14:ligatures w14:val="none"/>
        </w:rPr>
        <w:t>Property not seized at the time of violations presently located on private premises should be seized pursuant to a court order authorizing entry onto the private premises, unless otherwise authorized by law.</w:t>
      </w:r>
    </w:p>
    <w:p w14:paraId="2A843F15" w14:textId="77777777" w:rsidR="00E25AD1" w:rsidRPr="000015AF" w:rsidRDefault="00E25AD1" w:rsidP="00E25AD1">
      <w:pPr>
        <w:spacing w:after="120" w:line="240" w:lineRule="auto"/>
        <w:rPr>
          <w:rFonts w:ascii="Arial" w:eastAsia="Times New Roman" w:hAnsi="Arial" w:cs="Arial"/>
          <w:kern w:val="0"/>
          <w14:ligatures w14:val="none"/>
        </w:rPr>
      </w:pPr>
    </w:p>
    <w:p w14:paraId="2E74D642" w14:textId="77777777" w:rsidR="00E25AD1" w:rsidRPr="000015AF" w:rsidRDefault="00E25AD1" w:rsidP="00E25AD1">
      <w:pPr>
        <w:numPr>
          <w:ilvl w:val="2"/>
          <w:numId w:val="1"/>
        </w:numPr>
        <w:spacing w:after="120" w:line="240" w:lineRule="auto"/>
        <w:rPr>
          <w:rFonts w:ascii="Arial" w:eastAsia="Times New Roman" w:hAnsi="Arial" w:cs="Arial"/>
          <w:kern w:val="0"/>
          <w14:ligatures w14:val="none"/>
        </w:rPr>
      </w:pPr>
      <w:r w:rsidRPr="000015AF">
        <w:rPr>
          <w:rFonts w:ascii="Arial" w:eastAsia="Times New Roman" w:hAnsi="Arial" w:cs="Arial"/>
          <w:kern w:val="0"/>
          <w14:ligatures w14:val="none"/>
        </w:rPr>
        <w:t>As soon as practicable following seizure, a Police Department supervisor shall make a diligent effort to determine ownership of the seized property, including the identification of the registered owner(s), title holder, and bona fide lien holder(s), if any.</w:t>
      </w:r>
    </w:p>
    <w:p w14:paraId="534C5C58" w14:textId="77777777" w:rsidR="00E25AD1" w:rsidRPr="000015AF" w:rsidRDefault="00E25AD1" w:rsidP="00E25AD1">
      <w:pPr>
        <w:spacing w:after="120" w:line="240" w:lineRule="auto"/>
        <w:ind w:firstLine="2160"/>
        <w:rPr>
          <w:rFonts w:ascii="Arial" w:eastAsia="Times New Roman" w:hAnsi="Arial" w:cs="Arial"/>
          <w:kern w:val="0"/>
          <w14:ligatures w14:val="none"/>
        </w:rPr>
      </w:pPr>
    </w:p>
    <w:p w14:paraId="337F88EA" w14:textId="5DD4BE56" w:rsidR="00E25AD1" w:rsidRPr="000015AF" w:rsidRDefault="00E25AD1" w:rsidP="00E25AD1">
      <w:pPr>
        <w:numPr>
          <w:ilvl w:val="2"/>
          <w:numId w:val="1"/>
        </w:numPr>
        <w:spacing w:after="120" w:line="240" w:lineRule="auto"/>
        <w:rPr>
          <w:rFonts w:ascii="Arial" w:eastAsia="Times New Roman" w:hAnsi="Arial" w:cs="Arial"/>
          <w:kern w:val="0"/>
          <w14:ligatures w14:val="none"/>
        </w:rPr>
      </w:pPr>
      <w:r w:rsidRPr="000015AF">
        <w:rPr>
          <w:rFonts w:ascii="Arial" w:eastAsia="Times New Roman" w:hAnsi="Arial" w:cs="Arial"/>
          <w:kern w:val="0"/>
          <w14:ligatures w14:val="none"/>
        </w:rPr>
        <w:t xml:space="preserve">The </w:t>
      </w:r>
      <w:r w:rsidR="00AF0E19" w:rsidRPr="000015AF">
        <w:rPr>
          <w:rFonts w:ascii="Arial" w:eastAsia="Times New Roman" w:hAnsi="Arial" w:cs="Arial"/>
          <w:kern w:val="0"/>
          <w14:ligatures w14:val="none"/>
        </w:rPr>
        <w:t>p</w:t>
      </w:r>
      <w:r w:rsidRPr="000015AF">
        <w:rPr>
          <w:rFonts w:ascii="Arial" w:eastAsia="Times New Roman" w:hAnsi="Arial" w:cs="Arial"/>
          <w:kern w:val="0"/>
          <w14:ligatures w14:val="none"/>
        </w:rPr>
        <w:t xml:space="preserve">olice </w:t>
      </w:r>
      <w:r w:rsidR="00AF0E19" w:rsidRPr="000015AF">
        <w:rPr>
          <w:rFonts w:ascii="Arial" w:eastAsia="Times New Roman" w:hAnsi="Arial" w:cs="Arial"/>
          <w:kern w:val="0"/>
          <w14:ligatures w14:val="none"/>
        </w:rPr>
        <w:t>d</w:t>
      </w:r>
      <w:r w:rsidRPr="000015AF">
        <w:rPr>
          <w:rFonts w:ascii="Arial" w:eastAsia="Times New Roman" w:hAnsi="Arial" w:cs="Arial"/>
          <w:kern w:val="0"/>
          <w14:ligatures w14:val="none"/>
        </w:rPr>
        <w:t>epartment shall give notice of the seizure to the owner(s) and /or bona fide lien holder(s) if any, once identified, within 21</w:t>
      </w:r>
      <w:r w:rsidR="00AF0E19" w:rsidRPr="000015AF">
        <w:rPr>
          <w:rFonts w:ascii="Arial" w:eastAsia="Times New Roman" w:hAnsi="Arial" w:cs="Arial"/>
          <w:kern w:val="0"/>
          <w14:ligatures w14:val="none"/>
        </w:rPr>
        <w:t xml:space="preserve"> </w:t>
      </w:r>
      <w:r w:rsidRPr="000015AF">
        <w:rPr>
          <w:rFonts w:ascii="Arial" w:eastAsia="Times New Roman" w:hAnsi="Arial" w:cs="Arial"/>
          <w:kern w:val="0"/>
          <w14:ligatures w14:val="none"/>
        </w:rPr>
        <w:t>days after the identification is made.</w:t>
      </w:r>
      <w:r w:rsidR="00AF0E19" w:rsidRPr="000015AF">
        <w:rPr>
          <w:rFonts w:ascii="Arial" w:eastAsia="Times New Roman" w:hAnsi="Arial" w:cs="Arial"/>
          <w:kern w:val="0"/>
          <w14:ligatures w14:val="none"/>
        </w:rPr>
        <w:t xml:space="preserve"> </w:t>
      </w:r>
      <w:r w:rsidRPr="000015AF">
        <w:rPr>
          <w:rFonts w:ascii="Arial" w:eastAsia="Times New Roman" w:hAnsi="Arial" w:cs="Arial"/>
          <w:kern w:val="0"/>
          <w14:ligatures w14:val="none"/>
        </w:rPr>
        <w:t>Such notice may be made by certified mail, return receipt requested.</w:t>
      </w:r>
    </w:p>
    <w:p w14:paraId="3EB456E5" w14:textId="77777777" w:rsidR="00E25AD1" w:rsidRPr="000015AF" w:rsidRDefault="00E25AD1" w:rsidP="00E25AD1">
      <w:pPr>
        <w:spacing w:after="120" w:line="240" w:lineRule="auto"/>
        <w:ind w:firstLine="1440"/>
        <w:rPr>
          <w:rFonts w:ascii="Arial" w:eastAsia="Times New Roman" w:hAnsi="Arial" w:cs="Arial"/>
          <w:kern w:val="0"/>
          <w14:ligatures w14:val="none"/>
        </w:rPr>
      </w:pPr>
    </w:p>
    <w:p w14:paraId="27765986" w14:textId="4450C818" w:rsidR="00E25AD1" w:rsidRPr="000015AF" w:rsidRDefault="00E25AD1" w:rsidP="00E25AD1">
      <w:pPr>
        <w:numPr>
          <w:ilvl w:val="2"/>
          <w:numId w:val="1"/>
        </w:numPr>
        <w:spacing w:after="120" w:line="240" w:lineRule="auto"/>
        <w:rPr>
          <w:rFonts w:ascii="Arial" w:eastAsia="Times New Roman" w:hAnsi="Arial" w:cs="Arial"/>
          <w:kern w:val="0"/>
          <w14:ligatures w14:val="none"/>
        </w:rPr>
      </w:pPr>
      <w:r w:rsidRPr="000015AF">
        <w:rPr>
          <w:rFonts w:ascii="Arial" w:eastAsia="Times New Roman" w:hAnsi="Arial" w:cs="Arial"/>
          <w:kern w:val="0"/>
          <w14:ligatures w14:val="none"/>
        </w:rPr>
        <w:t xml:space="preserve">Following the </w:t>
      </w:r>
      <w:r w:rsidR="00AF0E19" w:rsidRPr="000015AF">
        <w:rPr>
          <w:rFonts w:ascii="Arial" w:eastAsia="Times New Roman" w:hAnsi="Arial" w:cs="Arial"/>
          <w:kern w:val="0"/>
          <w14:ligatures w14:val="none"/>
        </w:rPr>
        <w:t>p</w:t>
      </w:r>
      <w:r w:rsidRPr="000015AF">
        <w:rPr>
          <w:rFonts w:ascii="Arial" w:eastAsia="Times New Roman" w:hAnsi="Arial" w:cs="Arial"/>
          <w:kern w:val="0"/>
          <w14:ligatures w14:val="none"/>
        </w:rPr>
        <w:t xml:space="preserve">olice </w:t>
      </w:r>
      <w:r w:rsidR="00AF0E19" w:rsidRPr="000015AF">
        <w:rPr>
          <w:rFonts w:ascii="Arial" w:eastAsia="Times New Roman" w:hAnsi="Arial" w:cs="Arial"/>
          <w:kern w:val="0"/>
          <w14:ligatures w14:val="none"/>
        </w:rPr>
        <w:t>d</w:t>
      </w:r>
      <w:r w:rsidRPr="000015AF">
        <w:rPr>
          <w:rFonts w:ascii="Arial" w:eastAsia="Times New Roman" w:hAnsi="Arial" w:cs="Arial"/>
          <w:kern w:val="0"/>
          <w14:ligatures w14:val="none"/>
        </w:rPr>
        <w:t>epartment’s determination not to proceed with forfeiture based upon innocent-owner considerations, the agency shall release the seized property to the lawful owner or his legally authorized designee.</w:t>
      </w:r>
    </w:p>
    <w:p w14:paraId="0255245A" w14:textId="77777777" w:rsidR="00E25AD1" w:rsidRPr="000015AF" w:rsidRDefault="00E25AD1" w:rsidP="00E25AD1">
      <w:pPr>
        <w:spacing w:after="120" w:line="240" w:lineRule="auto"/>
        <w:ind w:firstLine="4320"/>
        <w:rPr>
          <w:rFonts w:ascii="Arial" w:eastAsia="Times New Roman" w:hAnsi="Arial" w:cs="Arial"/>
          <w:kern w:val="0"/>
          <w14:ligatures w14:val="none"/>
        </w:rPr>
      </w:pPr>
    </w:p>
    <w:p w14:paraId="17604CCA" w14:textId="3C2F678E" w:rsidR="00E25AD1" w:rsidRPr="000015AF" w:rsidRDefault="00E25AD1" w:rsidP="00E25AD1">
      <w:pPr>
        <w:numPr>
          <w:ilvl w:val="2"/>
          <w:numId w:val="1"/>
        </w:numPr>
        <w:spacing w:after="120" w:line="240" w:lineRule="auto"/>
        <w:rPr>
          <w:rFonts w:ascii="Arial" w:eastAsia="Times New Roman" w:hAnsi="Arial" w:cs="Arial"/>
          <w:kern w:val="0"/>
          <w14:ligatures w14:val="none"/>
        </w:rPr>
      </w:pPr>
      <w:r w:rsidRPr="000015AF">
        <w:rPr>
          <w:rFonts w:ascii="Arial" w:eastAsia="Times New Roman" w:hAnsi="Arial" w:cs="Arial"/>
          <w:kern w:val="0"/>
          <w14:ligatures w14:val="none"/>
        </w:rPr>
        <w:t>As soon as practicable after the seizure, the seizing officer should complete an offense or seizure report, particularly describing the circumstances attendant to the seizure</w:t>
      </w:r>
      <w:r w:rsidR="00AF0E19" w:rsidRPr="000015AF">
        <w:rPr>
          <w:rFonts w:ascii="Arial" w:eastAsia="Times New Roman" w:hAnsi="Arial" w:cs="Arial"/>
          <w:kern w:val="0"/>
          <w14:ligatures w14:val="none"/>
        </w:rPr>
        <w:t>,</w:t>
      </w:r>
      <w:r w:rsidRPr="000015AF">
        <w:rPr>
          <w:rFonts w:ascii="Arial" w:eastAsia="Times New Roman" w:hAnsi="Arial" w:cs="Arial"/>
          <w:kern w:val="0"/>
          <w14:ligatures w14:val="none"/>
        </w:rPr>
        <w:t xml:space="preserve"> and forward </w:t>
      </w:r>
      <w:r w:rsidR="00AF0E19" w:rsidRPr="000015AF">
        <w:rPr>
          <w:rFonts w:ascii="Arial" w:eastAsia="Times New Roman" w:hAnsi="Arial" w:cs="Arial"/>
          <w:kern w:val="0"/>
          <w14:ligatures w14:val="none"/>
        </w:rPr>
        <w:t xml:space="preserve">the </w:t>
      </w:r>
      <w:r w:rsidRPr="000015AF">
        <w:rPr>
          <w:rFonts w:ascii="Arial" w:eastAsia="Times New Roman" w:hAnsi="Arial" w:cs="Arial"/>
          <w:kern w:val="0"/>
          <w14:ligatures w14:val="none"/>
        </w:rPr>
        <w:t xml:space="preserve">same to the </w:t>
      </w:r>
      <w:r w:rsidR="00AF0E19" w:rsidRPr="000015AF">
        <w:rPr>
          <w:rFonts w:ascii="Arial" w:eastAsia="Times New Roman" w:hAnsi="Arial" w:cs="Arial"/>
          <w:kern w:val="0"/>
          <w14:ligatures w14:val="none"/>
        </w:rPr>
        <w:t>c</w:t>
      </w:r>
      <w:r w:rsidRPr="000015AF">
        <w:rPr>
          <w:rFonts w:ascii="Arial" w:eastAsia="Times New Roman" w:hAnsi="Arial" w:cs="Arial"/>
          <w:kern w:val="0"/>
          <w14:ligatures w14:val="none"/>
        </w:rPr>
        <w:t xml:space="preserve">ommonwealth </w:t>
      </w:r>
      <w:r w:rsidR="00AF0E19" w:rsidRPr="000015AF">
        <w:rPr>
          <w:rFonts w:ascii="Arial" w:eastAsia="Times New Roman" w:hAnsi="Arial" w:cs="Arial"/>
          <w:kern w:val="0"/>
          <w14:ligatures w14:val="none"/>
        </w:rPr>
        <w:t>a</w:t>
      </w:r>
      <w:r w:rsidRPr="000015AF">
        <w:rPr>
          <w:rFonts w:ascii="Arial" w:eastAsia="Times New Roman" w:hAnsi="Arial" w:cs="Arial"/>
          <w:kern w:val="0"/>
          <w14:ligatures w14:val="none"/>
        </w:rPr>
        <w:t>ttorney who will be handling the forfeiture action.</w:t>
      </w:r>
      <w:r w:rsidR="00AF0E19" w:rsidRPr="000015AF">
        <w:rPr>
          <w:rFonts w:ascii="Arial" w:eastAsia="Times New Roman" w:hAnsi="Arial" w:cs="Arial"/>
          <w:kern w:val="0"/>
          <w14:ligatures w14:val="none"/>
        </w:rPr>
        <w:t xml:space="preserve"> </w:t>
      </w:r>
    </w:p>
    <w:p w14:paraId="646EAEC9" w14:textId="77777777" w:rsidR="00E25AD1" w:rsidRPr="000015AF" w:rsidRDefault="00E25AD1" w:rsidP="00E25AD1">
      <w:pPr>
        <w:spacing w:after="120" w:line="240" w:lineRule="auto"/>
        <w:ind w:firstLine="2880"/>
        <w:rPr>
          <w:rFonts w:ascii="Arial" w:eastAsia="Times New Roman" w:hAnsi="Arial" w:cs="Arial"/>
          <w:kern w:val="0"/>
          <w14:ligatures w14:val="none"/>
        </w:rPr>
      </w:pPr>
    </w:p>
    <w:p w14:paraId="053437DB" w14:textId="1CF3D0FE" w:rsidR="00E25AD1" w:rsidRPr="000015AF" w:rsidRDefault="00E25AD1" w:rsidP="00E25AD1">
      <w:pPr>
        <w:numPr>
          <w:ilvl w:val="1"/>
          <w:numId w:val="1"/>
        </w:numPr>
        <w:spacing w:after="120" w:line="240" w:lineRule="auto"/>
        <w:rPr>
          <w:rFonts w:ascii="Arial" w:eastAsia="Times New Roman" w:hAnsi="Arial" w:cs="Arial"/>
          <w:kern w:val="0"/>
          <w14:ligatures w14:val="none"/>
        </w:rPr>
      </w:pPr>
      <w:r w:rsidRPr="000015AF">
        <w:rPr>
          <w:rFonts w:ascii="Arial" w:eastAsia="Times New Roman" w:hAnsi="Arial" w:cs="Arial"/>
          <w:kern w:val="0"/>
          <w14:ligatures w14:val="none"/>
        </w:rPr>
        <w:t>Seized vessels, vehicle</w:t>
      </w:r>
      <w:r w:rsidR="00AF0E19" w:rsidRPr="000015AF">
        <w:rPr>
          <w:rFonts w:ascii="Arial" w:eastAsia="Times New Roman" w:hAnsi="Arial" w:cs="Arial"/>
          <w:kern w:val="0"/>
          <w14:ligatures w14:val="none"/>
        </w:rPr>
        <w:t>,</w:t>
      </w:r>
      <w:r w:rsidRPr="000015AF">
        <w:rPr>
          <w:rFonts w:ascii="Arial" w:eastAsia="Times New Roman" w:hAnsi="Arial" w:cs="Arial"/>
          <w:kern w:val="0"/>
          <w14:ligatures w14:val="none"/>
        </w:rPr>
        <w:t xml:space="preserve"> and aircraft storage and maintenance.</w:t>
      </w:r>
    </w:p>
    <w:p w14:paraId="3F4F7013" w14:textId="77777777" w:rsidR="00E25AD1" w:rsidRPr="000015AF" w:rsidRDefault="00E25AD1" w:rsidP="00E25AD1">
      <w:pPr>
        <w:spacing w:after="120" w:line="240" w:lineRule="auto"/>
        <w:ind w:firstLine="720"/>
        <w:rPr>
          <w:rFonts w:ascii="Arial" w:eastAsia="Times New Roman" w:hAnsi="Arial" w:cs="Arial"/>
          <w:kern w:val="0"/>
          <w14:ligatures w14:val="none"/>
        </w:rPr>
      </w:pPr>
    </w:p>
    <w:p w14:paraId="658B667C" w14:textId="01A486F6" w:rsidR="00E25AD1" w:rsidRPr="000015AF" w:rsidRDefault="00E25AD1" w:rsidP="00E25AD1">
      <w:pPr>
        <w:numPr>
          <w:ilvl w:val="2"/>
          <w:numId w:val="1"/>
        </w:numPr>
        <w:spacing w:after="120" w:line="240" w:lineRule="auto"/>
        <w:rPr>
          <w:rFonts w:ascii="Arial" w:eastAsia="Times New Roman" w:hAnsi="Arial" w:cs="Arial"/>
          <w:kern w:val="0"/>
          <w14:ligatures w14:val="none"/>
        </w:rPr>
      </w:pPr>
      <w:r w:rsidRPr="000015AF">
        <w:rPr>
          <w:rFonts w:ascii="Arial" w:eastAsia="Times New Roman" w:hAnsi="Arial" w:cs="Arial"/>
          <w:kern w:val="0"/>
          <w14:ligatures w14:val="none"/>
        </w:rPr>
        <w:lastRenderedPageBreak/>
        <w:t>At the time of seizure, vessels, vehicles, aircraft, etc.</w:t>
      </w:r>
      <w:r w:rsidR="00AF0E19" w:rsidRPr="000015AF">
        <w:rPr>
          <w:rFonts w:ascii="Arial" w:eastAsia="Times New Roman" w:hAnsi="Arial" w:cs="Arial"/>
          <w:kern w:val="0"/>
          <w14:ligatures w14:val="none"/>
        </w:rPr>
        <w:t>,</w:t>
      </w:r>
      <w:r w:rsidRPr="000015AF">
        <w:rPr>
          <w:rFonts w:ascii="Arial" w:eastAsia="Times New Roman" w:hAnsi="Arial" w:cs="Arial"/>
          <w:kern w:val="0"/>
          <w14:ligatures w14:val="none"/>
        </w:rPr>
        <w:t xml:space="preserve"> towed to a secure storage facility or other appropriate storage location as may be authorized by department supervisor.</w:t>
      </w:r>
    </w:p>
    <w:p w14:paraId="2FE79E3B" w14:textId="77777777" w:rsidR="00E25AD1" w:rsidRPr="000015AF" w:rsidRDefault="00E25AD1" w:rsidP="00E25AD1">
      <w:pPr>
        <w:spacing w:after="120" w:line="240" w:lineRule="auto"/>
        <w:ind w:left="1440"/>
        <w:rPr>
          <w:rFonts w:ascii="Arial" w:eastAsia="Times New Roman" w:hAnsi="Arial" w:cs="Arial"/>
          <w:kern w:val="0"/>
          <w14:ligatures w14:val="none"/>
        </w:rPr>
      </w:pPr>
    </w:p>
    <w:p w14:paraId="63AE0896" w14:textId="0FF21571" w:rsidR="00E25AD1" w:rsidRPr="000015AF" w:rsidRDefault="00E25AD1" w:rsidP="00E25AD1">
      <w:pPr>
        <w:numPr>
          <w:ilvl w:val="2"/>
          <w:numId w:val="1"/>
        </w:numPr>
        <w:spacing w:after="120" w:line="240" w:lineRule="auto"/>
        <w:rPr>
          <w:rFonts w:ascii="Arial" w:eastAsia="Times New Roman" w:hAnsi="Arial" w:cs="Arial"/>
          <w:kern w:val="0"/>
          <w14:ligatures w14:val="none"/>
        </w:rPr>
      </w:pPr>
      <w:r w:rsidRPr="000015AF">
        <w:rPr>
          <w:rFonts w:ascii="Arial" w:eastAsia="Times New Roman" w:hAnsi="Arial" w:cs="Arial"/>
          <w:kern w:val="0"/>
          <w14:ligatures w14:val="none"/>
        </w:rPr>
        <w:t>A complete inventory of the seized property and all containers, open or closed, found therein, shall be completed at the time of the seizure.</w:t>
      </w:r>
      <w:r w:rsidR="00AF0E19" w:rsidRPr="000015AF">
        <w:rPr>
          <w:rFonts w:ascii="Arial" w:eastAsia="Times New Roman" w:hAnsi="Arial" w:cs="Arial"/>
          <w:kern w:val="0"/>
          <w14:ligatures w14:val="none"/>
        </w:rPr>
        <w:t xml:space="preserve"> </w:t>
      </w:r>
      <w:r w:rsidRPr="000015AF">
        <w:rPr>
          <w:rFonts w:ascii="Arial" w:eastAsia="Times New Roman" w:hAnsi="Arial" w:cs="Arial"/>
          <w:kern w:val="0"/>
          <w14:ligatures w14:val="none"/>
        </w:rPr>
        <w:t>As soon as practicable after seizure, the police department shall make a good faith attempt to release to the lawful owner all personal property (e.g., clothing) seized with items impounded and not being retained as evidence or for forfeiture. If the owner is unknown, has been arrested, or is otherwise unavailable to take possession of the property, the property shall be placed in a secure location to be released to the owner at a later date.</w:t>
      </w:r>
    </w:p>
    <w:p w14:paraId="268C4374" w14:textId="77777777" w:rsidR="00E25AD1" w:rsidRPr="000015AF" w:rsidRDefault="00E25AD1" w:rsidP="00E25AD1">
      <w:pPr>
        <w:spacing w:after="120" w:line="240" w:lineRule="auto"/>
        <w:ind w:left="720"/>
        <w:rPr>
          <w:rFonts w:ascii="Arial" w:eastAsia="Times New Roman" w:hAnsi="Arial" w:cs="Arial"/>
          <w:kern w:val="0"/>
          <w14:ligatures w14:val="none"/>
        </w:rPr>
      </w:pPr>
    </w:p>
    <w:p w14:paraId="6E046E43" w14:textId="77777777" w:rsidR="00E25AD1" w:rsidRPr="000015AF" w:rsidRDefault="00E25AD1" w:rsidP="00E25AD1">
      <w:pPr>
        <w:numPr>
          <w:ilvl w:val="2"/>
          <w:numId w:val="1"/>
        </w:numPr>
        <w:spacing w:after="120" w:line="240" w:lineRule="auto"/>
        <w:rPr>
          <w:rFonts w:ascii="Arial" w:eastAsia="Times New Roman" w:hAnsi="Arial" w:cs="Arial"/>
          <w:kern w:val="0"/>
          <w14:ligatures w14:val="none"/>
        </w:rPr>
      </w:pPr>
      <w:r w:rsidRPr="000015AF">
        <w:rPr>
          <w:rFonts w:ascii="Arial" w:eastAsia="Times New Roman" w:hAnsi="Arial" w:cs="Arial"/>
          <w:b/>
          <w:kern w:val="0"/>
          <w14:ligatures w14:val="none"/>
        </w:rPr>
        <w:t>Any personal property seized as evidence shall be packaged and stored separately and handled in accordance with established procedures for the processing of evidence.</w:t>
      </w:r>
    </w:p>
    <w:p w14:paraId="3B06F83A" w14:textId="77777777" w:rsidR="00E25AD1" w:rsidRPr="000015AF" w:rsidRDefault="00E25AD1" w:rsidP="00E25AD1">
      <w:pPr>
        <w:spacing w:after="120" w:line="240" w:lineRule="auto"/>
        <w:ind w:firstLine="2160"/>
        <w:rPr>
          <w:rFonts w:ascii="Arial" w:eastAsia="Times New Roman" w:hAnsi="Arial" w:cs="Arial"/>
          <w:kern w:val="0"/>
          <w14:ligatures w14:val="none"/>
        </w:rPr>
      </w:pPr>
    </w:p>
    <w:p w14:paraId="156D9487" w14:textId="52F76BEC" w:rsidR="00E25AD1" w:rsidRPr="000015AF" w:rsidRDefault="00E25AD1" w:rsidP="00E25AD1">
      <w:pPr>
        <w:numPr>
          <w:ilvl w:val="2"/>
          <w:numId w:val="1"/>
        </w:numPr>
        <w:spacing w:after="120" w:line="240" w:lineRule="auto"/>
        <w:rPr>
          <w:rFonts w:ascii="Arial" w:eastAsia="Times New Roman" w:hAnsi="Arial" w:cs="Arial"/>
          <w:kern w:val="0"/>
          <w14:ligatures w14:val="none"/>
        </w:rPr>
      </w:pPr>
      <w:r w:rsidRPr="000015AF">
        <w:rPr>
          <w:rFonts w:ascii="Arial" w:eastAsia="Times New Roman" w:hAnsi="Arial" w:cs="Arial"/>
          <w:kern w:val="0"/>
          <w14:ligatures w14:val="none"/>
        </w:rPr>
        <w:t>Reasonable attempts shall be made to maintain the property in time-of-seizure-condition. Although all rights</w:t>
      </w:r>
      <w:r w:rsidR="00AF0E19" w:rsidRPr="000015AF">
        <w:rPr>
          <w:rFonts w:ascii="Arial" w:eastAsia="Times New Roman" w:hAnsi="Arial" w:cs="Arial"/>
          <w:kern w:val="0"/>
          <w14:ligatures w14:val="none"/>
        </w:rPr>
        <w:t xml:space="preserve"> and/or</w:t>
      </w:r>
      <w:r w:rsidRPr="000015AF">
        <w:rPr>
          <w:rFonts w:ascii="Arial" w:eastAsia="Times New Roman" w:hAnsi="Arial" w:cs="Arial"/>
          <w:kern w:val="0"/>
          <w14:ligatures w14:val="none"/>
        </w:rPr>
        <w:t xml:space="preserve"> interest in and title to seized assets vest immediately in the seizing agency upon seizure, seized items shall not be used for any purpose until the rights</w:t>
      </w:r>
      <w:r w:rsidR="00AF0E19" w:rsidRPr="000015AF">
        <w:rPr>
          <w:rFonts w:ascii="Arial" w:eastAsia="Times New Roman" w:hAnsi="Arial" w:cs="Arial"/>
          <w:kern w:val="0"/>
          <w14:ligatures w14:val="none"/>
        </w:rPr>
        <w:t xml:space="preserve"> and/or</w:t>
      </w:r>
      <w:r w:rsidRPr="000015AF">
        <w:rPr>
          <w:rFonts w:ascii="Arial" w:eastAsia="Times New Roman" w:hAnsi="Arial" w:cs="Arial"/>
          <w:kern w:val="0"/>
          <w14:ligatures w14:val="none"/>
        </w:rPr>
        <w:t xml:space="preserve"> interest in and title to the seized property are perfected by final order of forfeiture. This section does not prohibit use or operation necessary for reasonable maintenance of seized property.</w:t>
      </w:r>
    </w:p>
    <w:p w14:paraId="27E7AF26" w14:textId="77777777" w:rsidR="00E25AD1" w:rsidRPr="000015AF" w:rsidRDefault="00E25AD1" w:rsidP="00E25AD1">
      <w:pPr>
        <w:spacing w:after="120" w:line="240" w:lineRule="auto"/>
        <w:ind w:firstLine="15840"/>
        <w:rPr>
          <w:rFonts w:ascii="Arial" w:eastAsia="Times New Roman" w:hAnsi="Arial" w:cs="Arial"/>
          <w:kern w:val="0"/>
          <w14:ligatures w14:val="none"/>
        </w:rPr>
      </w:pPr>
    </w:p>
    <w:p w14:paraId="7E370FCE" w14:textId="77777777" w:rsidR="00E25AD1" w:rsidRPr="000015AF" w:rsidRDefault="00E25AD1" w:rsidP="00E25AD1">
      <w:pPr>
        <w:numPr>
          <w:ilvl w:val="2"/>
          <w:numId w:val="1"/>
        </w:numPr>
        <w:spacing w:after="120" w:line="240" w:lineRule="auto"/>
        <w:rPr>
          <w:rFonts w:ascii="Arial" w:eastAsia="Times New Roman" w:hAnsi="Arial" w:cs="Arial"/>
          <w:kern w:val="0"/>
          <w14:ligatures w14:val="none"/>
        </w:rPr>
      </w:pPr>
      <w:r w:rsidRPr="000015AF">
        <w:rPr>
          <w:rFonts w:ascii="Arial" w:eastAsia="Times New Roman" w:hAnsi="Arial" w:cs="Arial"/>
          <w:kern w:val="0"/>
          <w14:ligatures w14:val="none"/>
        </w:rPr>
        <w:t>If special maintenance is required to maintain seized property in time-of-seizure-condition as may be necessary with aircraft and vessels, the Police Department shall ensure that such maintenance is provided within a reasonable time after seizure, with such care continuing through the pendency of the forfeiture action. Appropriate agency forms should be maintained with seized property to document special or required maintenance.</w:t>
      </w:r>
    </w:p>
    <w:p w14:paraId="21664B39" w14:textId="77777777" w:rsidR="00E25AD1" w:rsidRPr="000015AF" w:rsidRDefault="00E25AD1" w:rsidP="00E25AD1">
      <w:pPr>
        <w:spacing w:after="120" w:line="240" w:lineRule="auto"/>
        <w:ind w:left="720"/>
        <w:rPr>
          <w:rFonts w:ascii="Arial" w:eastAsia="Times New Roman" w:hAnsi="Arial" w:cs="Arial"/>
          <w:kern w:val="0"/>
          <w14:ligatures w14:val="none"/>
        </w:rPr>
      </w:pPr>
    </w:p>
    <w:p w14:paraId="6C608712" w14:textId="07157BC6" w:rsidR="00E25AD1" w:rsidRPr="000015AF" w:rsidRDefault="00E25AD1" w:rsidP="00E25AD1">
      <w:pPr>
        <w:numPr>
          <w:ilvl w:val="2"/>
          <w:numId w:val="1"/>
        </w:numPr>
        <w:spacing w:after="120" w:line="240" w:lineRule="auto"/>
        <w:rPr>
          <w:rFonts w:ascii="Arial" w:eastAsia="Times New Roman" w:hAnsi="Arial" w:cs="Arial"/>
          <w:kern w:val="0"/>
          <w14:ligatures w14:val="none"/>
        </w:rPr>
      </w:pPr>
      <w:r w:rsidRPr="000015AF">
        <w:rPr>
          <w:rFonts w:ascii="Arial" w:eastAsia="Times New Roman" w:hAnsi="Arial" w:cs="Arial"/>
          <w:kern w:val="0"/>
          <w14:ligatures w14:val="none"/>
        </w:rPr>
        <w:t xml:space="preserve">Agency personnel shall make periodic inspections of all property which has been seized subject to forfeiture to </w:t>
      </w:r>
      <w:r w:rsidR="00AF0E19" w:rsidRPr="000015AF">
        <w:rPr>
          <w:rFonts w:ascii="Arial" w:eastAsia="Times New Roman" w:hAnsi="Arial" w:cs="Arial"/>
          <w:kern w:val="0"/>
          <w14:ligatures w14:val="none"/>
        </w:rPr>
        <w:t>e</w:t>
      </w:r>
      <w:r w:rsidRPr="000015AF">
        <w:rPr>
          <w:rFonts w:ascii="Arial" w:eastAsia="Times New Roman" w:hAnsi="Arial" w:cs="Arial"/>
          <w:kern w:val="0"/>
          <w14:ligatures w14:val="none"/>
        </w:rPr>
        <w:t xml:space="preserve">nsure </w:t>
      </w:r>
      <w:r w:rsidR="00AF0E19" w:rsidRPr="000015AF">
        <w:rPr>
          <w:rFonts w:ascii="Arial" w:eastAsia="Times New Roman" w:hAnsi="Arial" w:cs="Arial"/>
          <w:kern w:val="0"/>
          <w14:ligatures w14:val="none"/>
        </w:rPr>
        <w:t>that, during</w:t>
      </w:r>
      <w:r w:rsidRPr="000015AF">
        <w:rPr>
          <w:rFonts w:ascii="Arial" w:eastAsia="Times New Roman" w:hAnsi="Arial" w:cs="Arial"/>
          <w:kern w:val="0"/>
          <w14:ligatures w14:val="none"/>
        </w:rPr>
        <w:t xml:space="preserve"> the time of seizure conditions of the property is being maintained.</w:t>
      </w:r>
      <w:r w:rsidR="00AF0E19" w:rsidRPr="000015AF">
        <w:rPr>
          <w:rFonts w:ascii="Arial" w:eastAsia="Times New Roman" w:hAnsi="Arial" w:cs="Arial"/>
          <w:kern w:val="0"/>
          <w14:ligatures w14:val="none"/>
        </w:rPr>
        <w:t xml:space="preserve"> </w:t>
      </w:r>
      <w:r w:rsidRPr="000015AF">
        <w:rPr>
          <w:rFonts w:ascii="Arial" w:eastAsia="Times New Roman" w:hAnsi="Arial" w:cs="Arial"/>
          <w:kern w:val="0"/>
          <w14:ligatures w14:val="none"/>
        </w:rPr>
        <w:t>Such inspections shall be documented appropriately.</w:t>
      </w:r>
    </w:p>
    <w:p w14:paraId="4E2AB4AD" w14:textId="77777777" w:rsidR="00E25AD1" w:rsidRPr="000015AF" w:rsidRDefault="00E25AD1" w:rsidP="00E25AD1">
      <w:pPr>
        <w:spacing w:after="120" w:line="240" w:lineRule="auto"/>
        <w:rPr>
          <w:rFonts w:ascii="Arial" w:eastAsia="Times New Roman" w:hAnsi="Arial" w:cs="Arial"/>
          <w:kern w:val="0"/>
          <w14:ligatures w14:val="none"/>
        </w:rPr>
      </w:pPr>
    </w:p>
    <w:p w14:paraId="5762237E" w14:textId="77777777" w:rsidR="00E25AD1" w:rsidRPr="000015AF" w:rsidRDefault="00E25AD1" w:rsidP="00E25AD1">
      <w:pPr>
        <w:keepNext/>
        <w:numPr>
          <w:ilvl w:val="1"/>
          <w:numId w:val="1"/>
        </w:numPr>
        <w:spacing w:after="120" w:line="240" w:lineRule="auto"/>
        <w:outlineLvl w:val="8"/>
        <w:rPr>
          <w:rFonts w:ascii="Arial" w:eastAsia="Times New Roman" w:hAnsi="Arial" w:cs="Arial"/>
          <w:kern w:val="0"/>
          <w14:ligatures w14:val="none"/>
        </w:rPr>
      </w:pPr>
      <w:r w:rsidRPr="000015AF">
        <w:rPr>
          <w:rFonts w:ascii="Arial" w:eastAsia="Times New Roman" w:hAnsi="Arial" w:cs="Arial"/>
          <w:kern w:val="0"/>
          <w14:ligatures w14:val="none"/>
        </w:rPr>
        <w:t>Seizure and Forfeiture of Real Property</w:t>
      </w:r>
    </w:p>
    <w:p w14:paraId="6AF88006" w14:textId="77777777" w:rsidR="00E25AD1" w:rsidRPr="000015AF" w:rsidRDefault="00E25AD1" w:rsidP="00E25AD1">
      <w:pPr>
        <w:spacing w:after="120" w:line="240" w:lineRule="auto"/>
        <w:rPr>
          <w:rFonts w:ascii="Arial" w:eastAsia="Times New Roman" w:hAnsi="Arial" w:cs="Arial"/>
          <w:kern w:val="0"/>
          <w14:ligatures w14:val="none"/>
        </w:rPr>
      </w:pPr>
    </w:p>
    <w:p w14:paraId="5A544B8E" w14:textId="77777777" w:rsidR="00E25AD1" w:rsidRPr="000015AF" w:rsidRDefault="00E25AD1" w:rsidP="00E25AD1">
      <w:pPr>
        <w:numPr>
          <w:ilvl w:val="2"/>
          <w:numId w:val="1"/>
        </w:numPr>
        <w:spacing w:after="120" w:line="240" w:lineRule="auto"/>
        <w:rPr>
          <w:rFonts w:ascii="Arial" w:eastAsia="Times New Roman" w:hAnsi="Arial" w:cs="Arial"/>
          <w:kern w:val="0"/>
          <w14:ligatures w14:val="none"/>
        </w:rPr>
      </w:pPr>
      <w:r w:rsidRPr="000015AF">
        <w:rPr>
          <w:rFonts w:ascii="Arial" w:eastAsia="Times New Roman" w:hAnsi="Arial" w:cs="Arial"/>
          <w:kern w:val="0"/>
          <w14:ligatures w14:val="none"/>
        </w:rPr>
        <w:lastRenderedPageBreak/>
        <w:t>The Police Department may seize real property only with process:</w:t>
      </w:r>
    </w:p>
    <w:p w14:paraId="6EE37DA5" w14:textId="77777777" w:rsidR="00E25AD1" w:rsidRPr="000015AF" w:rsidRDefault="00E25AD1" w:rsidP="00E25AD1">
      <w:pPr>
        <w:spacing w:after="120" w:line="240" w:lineRule="auto"/>
        <w:rPr>
          <w:rFonts w:ascii="Arial" w:eastAsia="Times New Roman" w:hAnsi="Arial" w:cs="Arial"/>
          <w:kern w:val="0"/>
          <w14:ligatures w14:val="none"/>
        </w:rPr>
      </w:pPr>
    </w:p>
    <w:p w14:paraId="285814D6" w14:textId="77777777" w:rsidR="00E25AD1" w:rsidRPr="000015AF" w:rsidRDefault="00E25AD1" w:rsidP="00E25AD1">
      <w:pPr>
        <w:numPr>
          <w:ilvl w:val="3"/>
          <w:numId w:val="1"/>
        </w:numPr>
        <w:spacing w:after="120" w:line="240" w:lineRule="auto"/>
        <w:rPr>
          <w:rFonts w:ascii="Arial" w:eastAsia="Times New Roman" w:hAnsi="Arial" w:cs="Arial"/>
          <w:kern w:val="0"/>
          <w14:ligatures w14:val="none"/>
        </w:rPr>
      </w:pPr>
      <w:r w:rsidRPr="000015AF">
        <w:rPr>
          <w:rFonts w:ascii="Arial" w:eastAsia="Times New Roman" w:hAnsi="Arial" w:cs="Arial"/>
          <w:kern w:val="0"/>
          <w14:ligatures w14:val="none"/>
        </w:rPr>
        <w:t>Real property subject to forfeiture may be seized pursuant to final judgement and order of forfeiture by the court with jurisdiction over the forfeiture action; or,</w:t>
      </w:r>
    </w:p>
    <w:p w14:paraId="56240CD0" w14:textId="77777777" w:rsidR="00E25AD1" w:rsidRPr="000015AF" w:rsidRDefault="00E25AD1" w:rsidP="00E25AD1">
      <w:pPr>
        <w:spacing w:after="120" w:line="240" w:lineRule="auto"/>
        <w:rPr>
          <w:rFonts w:ascii="Arial" w:eastAsia="Times New Roman" w:hAnsi="Arial" w:cs="Arial"/>
          <w:kern w:val="0"/>
          <w14:ligatures w14:val="none"/>
        </w:rPr>
      </w:pPr>
    </w:p>
    <w:p w14:paraId="400C74CF" w14:textId="76330756" w:rsidR="00E25AD1" w:rsidRPr="000015AF" w:rsidRDefault="00E25AD1" w:rsidP="00E25AD1">
      <w:pPr>
        <w:numPr>
          <w:ilvl w:val="3"/>
          <w:numId w:val="1"/>
        </w:numPr>
        <w:spacing w:after="120" w:line="240" w:lineRule="auto"/>
        <w:rPr>
          <w:rFonts w:ascii="Arial" w:eastAsia="Times New Roman" w:hAnsi="Arial" w:cs="Arial"/>
          <w:kern w:val="0"/>
          <w14:ligatures w14:val="none"/>
        </w:rPr>
      </w:pPr>
      <w:r w:rsidRPr="000015AF">
        <w:rPr>
          <w:rFonts w:ascii="Arial" w:eastAsia="Times New Roman" w:hAnsi="Arial" w:cs="Arial"/>
          <w:kern w:val="0"/>
          <w14:ligatures w14:val="none"/>
        </w:rPr>
        <w:t>Real property may be seized prior to final judgement by the agency if it obtains a seizure order from the court following a hearing.</w:t>
      </w:r>
      <w:r w:rsidR="00AF0E19" w:rsidRPr="000015AF">
        <w:rPr>
          <w:rFonts w:ascii="Arial" w:eastAsia="Times New Roman" w:hAnsi="Arial" w:cs="Arial"/>
          <w:kern w:val="0"/>
          <w14:ligatures w14:val="none"/>
        </w:rPr>
        <w:t xml:space="preserve"> </w:t>
      </w:r>
      <w:r w:rsidRPr="000015AF">
        <w:rPr>
          <w:rFonts w:ascii="Arial" w:eastAsia="Times New Roman" w:hAnsi="Arial" w:cs="Arial"/>
          <w:kern w:val="0"/>
          <w14:ligatures w14:val="none"/>
        </w:rPr>
        <w:t xml:space="preserve">Seizure prior to judgement is only permissible on a showing by the </w:t>
      </w:r>
      <w:r w:rsidR="00AF0E19" w:rsidRPr="000015AF">
        <w:rPr>
          <w:rFonts w:ascii="Arial" w:eastAsia="Times New Roman" w:hAnsi="Arial" w:cs="Arial"/>
          <w:kern w:val="0"/>
          <w14:ligatures w14:val="none"/>
        </w:rPr>
        <w:t>c</w:t>
      </w:r>
      <w:r w:rsidRPr="000015AF">
        <w:rPr>
          <w:rFonts w:ascii="Arial" w:eastAsia="Times New Roman" w:hAnsi="Arial" w:cs="Arial"/>
          <w:kern w:val="0"/>
          <w14:ligatures w14:val="none"/>
        </w:rPr>
        <w:t>ommonwealth that seizure is necessary to preserve the property pending final judgement.</w:t>
      </w:r>
    </w:p>
    <w:p w14:paraId="38E9FC98" w14:textId="77777777" w:rsidR="00E25AD1" w:rsidRPr="000015AF" w:rsidRDefault="00E25AD1" w:rsidP="00E25AD1">
      <w:pPr>
        <w:spacing w:after="120" w:line="240" w:lineRule="auto"/>
        <w:ind w:firstLine="11520"/>
        <w:rPr>
          <w:rFonts w:ascii="Arial" w:eastAsia="Times New Roman" w:hAnsi="Arial" w:cs="Arial"/>
          <w:kern w:val="0"/>
          <w14:ligatures w14:val="none"/>
        </w:rPr>
      </w:pPr>
    </w:p>
    <w:p w14:paraId="038C336E" w14:textId="17F5C5B5" w:rsidR="00E25AD1" w:rsidRPr="000015AF" w:rsidRDefault="00E25AD1" w:rsidP="00E25AD1">
      <w:pPr>
        <w:numPr>
          <w:ilvl w:val="2"/>
          <w:numId w:val="1"/>
        </w:numPr>
        <w:spacing w:after="120" w:line="240" w:lineRule="auto"/>
        <w:rPr>
          <w:rFonts w:ascii="Arial" w:eastAsia="Times New Roman" w:hAnsi="Arial" w:cs="Arial"/>
          <w:kern w:val="0"/>
          <w14:ligatures w14:val="none"/>
        </w:rPr>
      </w:pPr>
      <w:r w:rsidRPr="000015AF">
        <w:rPr>
          <w:rFonts w:ascii="Arial" w:eastAsia="Times New Roman" w:hAnsi="Arial" w:cs="Arial"/>
          <w:kern w:val="0"/>
          <w14:ligatures w14:val="none"/>
        </w:rPr>
        <w:t>Real property, which is seized prior to final judgement, must be maintained at time-of-seizure condition.</w:t>
      </w:r>
      <w:r w:rsidR="00AF0E19" w:rsidRPr="000015AF">
        <w:rPr>
          <w:rFonts w:ascii="Arial" w:eastAsia="Times New Roman" w:hAnsi="Arial" w:cs="Arial"/>
          <w:kern w:val="0"/>
          <w14:ligatures w14:val="none"/>
        </w:rPr>
        <w:t xml:space="preserve"> </w:t>
      </w:r>
      <w:r w:rsidRPr="000015AF">
        <w:rPr>
          <w:rFonts w:ascii="Arial" w:eastAsia="Times New Roman" w:hAnsi="Arial" w:cs="Arial"/>
          <w:kern w:val="0"/>
          <w14:ligatures w14:val="none"/>
        </w:rPr>
        <w:t>Ongoing businesses, including agricultural enterprises, must be continued.</w:t>
      </w:r>
      <w:r w:rsidR="00AF0E19" w:rsidRPr="000015AF">
        <w:rPr>
          <w:rFonts w:ascii="Arial" w:eastAsia="Times New Roman" w:hAnsi="Arial" w:cs="Arial"/>
          <w:kern w:val="0"/>
          <w14:ligatures w14:val="none"/>
        </w:rPr>
        <w:t xml:space="preserve"> </w:t>
      </w:r>
      <w:r w:rsidRPr="000015AF">
        <w:rPr>
          <w:rFonts w:ascii="Arial" w:eastAsia="Times New Roman" w:hAnsi="Arial" w:cs="Arial"/>
          <w:kern w:val="0"/>
          <w14:ligatures w14:val="none"/>
        </w:rPr>
        <w:t>For this reason, seizure of real property prior to final judgement of forfeiture is not recommended.</w:t>
      </w:r>
    </w:p>
    <w:p w14:paraId="349DBF21" w14:textId="77777777" w:rsidR="00E25AD1" w:rsidRPr="000015AF" w:rsidRDefault="00E25AD1" w:rsidP="00E25AD1">
      <w:pPr>
        <w:spacing w:after="120" w:line="240" w:lineRule="auto"/>
        <w:rPr>
          <w:rFonts w:ascii="Arial" w:eastAsia="Times New Roman" w:hAnsi="Arial" w:cs="Arial"/>
          <w:kern w:val="0"/>
          <w14:ligatures w14:val="none"/>
        </w:rPr>
      </w:pPr>
    </w:p>
    <w:p w14:paraId="22BA295C" w14:textId="1E1D0A8F" w:rsidR="00E25AD1" w:rsidRPr="000015AF" w:rsidRDefault="00E25AD1" w:rsidP="00E25AD1">
      <w:pPr>
        <w:numPr>
          <w:ilvl w:val="2"/>
          <w:numId w:val="1"/>
        </w:numPr>
        <w:spacing w:after="120" w:line="240" w:lineRule="auto"/>
        <w:rPr>
          <w:rFonts w:ascii="Arial" w:eastAsia="Times New Roman" w:hAnsi="Arial" w:cs="Arial"/>
          <w:kern w:val="0"/>
          <w14:ligatures w14:val="none"/>
        </w:rPr>
      </w:pPr>
      <w:r w:rsidRPr="000015AF">
        <w:rPr>
          <w:rFonts w:ascii="Arial" w:eastAsia="Times New Roman" w:hAnsi="Arial" w:cs="Arial"/>
          <w:kern w:val="0"/>
          <w14:ligatures w14:val="none"/>
        </w:rPr>
        <w:t xml:space="preserve">Agencies with probable cause to believe that real property is subject to forfeiture will as soon as practicable consult with the appropriate </w:t>
      </w:r>
      <w:r w:rsidR="00AF0E19" w:rsidRPr="000015AF">
        <w:rPr>
          <w:rFonts w:ascii="Arial" w:eastAsia="Times New Roman" w:hAnsi="Arial" w:cs="Arial"/>
          <w:kern w:val="0"/>
          <w14:ligatures w14:val="none"/>
        </w:rPr>
        <w:t>c</w:t>
      </w:r>
      <w:r w:rsidRPr="000015AF">
        <w:rPr>
          <w:rFonts w:ascii="Arial" w:eastAsia="Times New Roman" w:hAnsi="Arial" w:cs="Arial"/>
          <w:kern w:val="0"/>
          <w14:ligatures w14:val="none"/>
        </w:rPr>
        <w:t xml:space="preserve">ommonwealth </w:t>
      </w:r>
      <w:r w:rsidR="00AF0E19" w:rsidRPr="000015AF">
        <w:rPr>
          <w:rFonts w:ascii="Arial" w:eastAsia="Times New Roman" w:hAnsi="Arial" w:cs="Arial"/>
          <w:kern w:val="0"/>
          <w14:ligatures w14:val="none"/>
        </w:rPr>
        <w:t>a</w:t>
      </w:r>
      <w:r w:rsidRPr="000015AF">
        <w:rPr>
          <w:rFonts w:ascii="Arial" w:eastAsia="Times New Roman" w:hAnsi="Arial" w:cs="Arial"/>
          <w:kern w:val="0"/>
          <w14:ligatures w14:val="none"/>
        </w:rPr>
        <w:t>ttorney to perfect the lien created in KRS 218A.410. A lien is preferred over pre-judgement seizure of real property.</w:t>
      </w:r>
    </w:p>
    <w:p w14:paraId="5AD17620" w14:textId="77777777" w:rsidR="00E25AD1" w:rsidRPr="000015AF" w:rsidRDefault="00E25AD1" w:rsidP="00E25AD1">
      <w:pPr>
        <w:spacing w:after="120" w:line="240" w:lineRule="auto"/>
        <w:rPr>
          <w:rFonts w:ascii="Arial" w:eastAsia="Times New Roman" w:hAnsi="Arial" w:cs="Arial"/>
          <w:kern w:val="0"/>
          <w14:ligatures w14:val="none"/>
        </w:rPr>
      </w:pPr>
    </w:p>
    <w:p w14:paraId="30ADA34F" w14:textId="77777777" w:rsidR="00E25AD1" w:rsidRPr="000015AF" w:rsidRDefault="00E25AD1" w:rsidP="00E25AD1">
      <w:pPr>
        <w:keepNext/>
        <w:numPr>
          <w:ilvl w:val="1"/>
          <w:numId w:val="1"/>
        </w:numPr>
        <w:spacing w:after="120" w:line="240" w:lineRule="auto"/>
        <w:outlineLvl w:val="8"/>
        <w:rPr>
          <w:rFonts w:ascii="Arial" w:eastAsia="Times New Roman" w:hAnsi="Arial" w:cs="Arial"/>
          <w:kern w:val="0"/>
          <w14:ligatures w14:val="none"/>
        </w:rPr>
      </w:pPr>
      <w:r w:rsidRPr="000015AF">
        <w:rPr>
          <w:rFonts w:ascii="Arial" w:eastAsia="Times New Roman" w:hAnsi="Arial" w:cs="Arial"/>
          <w:kern w:val="0"/>
          <w14:ligatures w14:val="none"/>
        </w:rPr>
        <w:t>Release of Seized Property</w:t>
      </w:r>
    </w:p>
    <w:p w14:paraId="105EE6F1" w14:textId="77777777" w:rsidR="00E25AD1" w:rsidRPr="000015AF" w:rsidRDefault="00E25AD1" w:rsidP="00E25AD1">
      <w:pPr>
        <w:spacing w:after="120" w:line="240" w:lineRule="auto"/>
        <w:rPr>
          <w:rFonts w:ascii="Arial" w:eastAsia="Times New Roman" w:hAnsi="Arial" w:cs="Arial"/>
          <w:kern w:val="0"/>
          <w14:ligatures w14:val="none"/>
        </w:rPr>
      </w:pPr>
    </w:p>
    <w:p w14:paraId="23CE6BD7" w14:textId="5B2AC991" w:rsidR="00E25AD1" w:rsidRPr="000015AF" w:rsidRDefault="00E25AD1" w:rsidP="00E25AD1">
      <w:pPr>
        <w:numPr>
          <w:ilvl w:val="2"/>
          <w:numId w:val="1"/>
        </w:numPr>
        <w:spacing w:after="120" w:line="240" w:lineRule="auto"/>
        <w:rPr>
          <w:rFonts w:ascii="Arial" w:eastAsia="Times New Roman" w:hAnsi="Arial" w:cs="Arial"/>
          <w:kern w:val="0"/>
          <w14:ligatures w14:val="none"/>
        </w:rPr>
      </w:pPr>
      <w:r w:rsidRPr="000015AF">
        <w:rPr>
          <w:rFonts w:ascii="Arial" w:eastAsia="Times New Roman" w:hAnsi="Arial" w:cs="Arial"/>
          <w:kern w:val="0"/>
          <w14:ligatures w14:val="none"/>
        </w:rPr>
        <w:t>If at the conclusion of the judicial process the claimant prevails, the seized property shall be released to the lawful owner immediately.</w:t>
      </w:r>
      <w:r w:rsidR="00AF0E19" w:rsidRPr="000015AF">
        <w:rPr>
          <w:rFonts w:ascii="Arial" w:eastAsia="Times New Roman" w:hAnsi="Arial" w:cs="Arial"/>
          <w:kern w:val="0"/>
          <w14:ligatures w14:val="none"/>
        </w:rPr>
        <w:t xml:space="preserve"> </w:t>
      </w:r>
      <w:r w:rsidRPr="000015AF">
        <w:rPr>
          <w:rFonts w:ascii="Arial" w:eastAsia="Times New Roman" w:hAnsi="Arial" w:cs="Arial"/>
          <w:kern w:val="0"/>
          <w14:ligatures w14:val="none"/>
        </w:rPr>
        <w:t>Under these circumstances, the seizing agency shall not assess any towing charges, storage fees, administrative costs, maintenance costs, etc. against the claimant, unless so authorized by the appropriate court.</w:t>
      </w:r>
    </w:p>
    <w:p w14:paraId="410BEB1A" w14:textId="77777777" w:rsidR="00E25AD1" w:rsidRPr="000015AF" w:rsidRDefault="00E25AD1" w:rsidP="00E25AD1">
      <w:pPr>
        <w:spacing w:after="120" w:line="240" w:lineRule="auto"/>
        <w:ind w:firstLine="11520"/>
        <w:rPr>
          <w:rFonts w:ascii="Arial" w:eastAsia="Times New Roman" w:hAnsi="Arial" w:cs="Arial"/>
          <w:kern w:val="0"/>
          <w14:ligatures w14:val="none"/>
        </w:rPr>
      </w:pPr>
    </w:p>
    <w:p w14:paraId="01470FAD" w14:textId="1383B3AB" w:rsidR="00E25AD1" w:rsidRPr="000015AF" w:rsidRDefault="00E25AD1" w:rsidP="00E25AD1">
      <w:pPr>
        <w:numPr>
          <w:ilvl w:val="2"/>
          <w:numId w:val="1"/>
        </w:numPr>
        <w:spacing w:after="120" w:line="240" w:lineRule="auto"/>
        <w:rPr>
          <w:rFonts w:ascii="Arial" w:eastAsia="Times New Roman" w:hAnsi="Arial" w:cs="Arial"/>
          <w:kern w:val="0"/>
          <w14:ligatures w14:val="none"/>
        </w:rPr>
      </w:pPr>
      <w:r w:rsidRPr="000015AF">
        <w:rPr>
          <w:rFonts w:ascii="Arial" w:eastAsia="Times New Roman" w:hAnsi="Arial" w:cs="Arial"/>
          <w:kern w:val="0"/>
          <w14:ligatures w14:val="none"/>
        </w:rPr>
        <w:t>In all other instances, if a seized vessel, vehicle, aircraft, etc.</w:t>
      </w:r>
      <w:r w:rsidR="00AF0E19" w:rsidRPr="000015AF">
        <w:rPr>
          <w:rFonts w:ascii="Arial" w:eastAsia="Times New Roman" w:hAnsi="Arial" w:cs="Arial"/>
          <w:kern w:val="0"/>
          <w14:ligatures w14:val="none"/>
        </w:rPr>
        <w:t>,</w:t>
      </w:r>
      <w:r w:rsidRPr="000015AF">
        <w:rPr>
          <w:rFonts w:ascii="Arial" w:eastAsia="Times New Roman" w:hAnsi="Arial" w:cs="Arial"/>
          <w:kern w:val="0"/>
          <w14:ligatures w14:val="none"/>
        </w:rPr>
        <w:t xml:space="preserve"> is to be released to the lawful owner, the seizing agency may assess against the owner the actual costs of towing, storage, and maintenance of the seized property.</w:t>
      </w:r>
      <w:r w:rsidR="00AF0E19" w:rsidRPr="000015AF">
        <w:rPr>
          <w:rFonts w:ascii="Arial" w:eastAsia="Times New Roman" w:hAnsi="Arial" w:cs="Arial"/>
          <w:kern w:val="0"/>
          <w14:ligatures w14:val="none"/>
        </w:rPr>
        <w:t xml:space="preserve"> </w:t>
      </w:r>
      <w:r w:rsidRPr="000015AF">
        <w:rPr>
          <w:rFonts w:ascii="Arial" w:eastAsia="Times New Roman" w:hAnsi="Arial" w:cs="Arial"/>
          <w:kern w:val="0"/>
          <w14:ligatures w14:val="none"/>
        </w:rPr>
        <w:t>Absent settlement, administrative costs that do not reflect actual expenses shall not be assessed.</w:t>
      </w:r>
    </w:p>
    <w:p w14:paraId="1E31216A" w14:textId="77777777" w:rsidR="00E25AD1" w:rsidRPr="000015AF" w:rsidRDefault="00E25AD1" w:rsidP="00E25AD1">
      <w:pPr>
        <w:spacing w:after="120" w:line="240" w:lineRule="auto"/>
        <w:rPr>
          <w:rFonts w:ascii="Arial" w:eastAsia="Times New Roman" w:hAnsi="Arial" w:cs="Arial"/>
          <w:kern w:val="0"/>
          <w14:ligatures w14:val="none"/>
        </w:rPr>
      </w:pPr>
    </w:p>
    <w:p w14:paraId="5DDB9083" w14:textId="77777777" w:rsidR="00E25AD1" w:rsidRPr="000015AF" w:rsidRDefault="00E25AD1" w:rsidP="00E25AD1">
      <w:pPr>
        <w:numPr>
          <w:ilvl w:val="2"/>
          <w:numId w:val="1"/>
        </w:numPr>
        <w:spacing w:after="120" w:line="240" w:lineRule="auto"/>
        <w:rPr>
          <w:rFonts w:ascii="Arial" w:eastAsia="Times New Roman" w:hAnsi="Arial" w:cs="Arial"/>
          <w:kern w:val="0"/>
          <w14:ligatures w14:val="none"/>
        </w:rPr>
      </w:pPr>
      <w:r w:rsidRPr="000015AF">
        <w:rPr>
          <w:rFonts w:ascii="Arial" w:eastAsia="Times New Roman" w:hAnsi="Arial" w:cs="Arial"/>
          <w:kern w:val="0"/>
          <w14:ligatures w14:val="none"/>
        </w:rPr>
        <w:t>Property, which has been seized as having evidentiary value, shall be treated accordingly, and shall NOT be released pursuant to this policy.</w:t>
      </w:r>
    </w:p>
    <w:p w14:paraId="4B43CEFD" w14:textId="77777777" w:rsidR="00E25AD1" w:rsidRPr="000015AF" w:rsidRDefault="00E25AD1" w:rsidP="00E25AD1">
      <w:pPr>
        <w:spacing w:after="120" w:line="240" w:lineRule="auto"/>
        <w:ind w:firstLine="4320"/>
        <w:rPr>
          <w:rFonts w:ascii="Arial" w:eastAsia="Times New Roman" w:hAnsi="Arial" w:cs="Arial"/>
          <w:kern w:val="0"/>
          <w14:ligatures w14:val="none"/>
        </w:rPr>
      </w:pPr>
    </w:p>
    <w:p w14:paraId="03689688" w14:textId="77777777" w:rsidR="00E25AD1" w:rsidRPr="000015AF" w:rsidRDefault="00E25AD1" w:rsidP="00E25AD1">
      <w:pPr>
        <w:keepNext/>
        <w:numPr>
          <w:ilvl w:val="0"/>
          <w:numId w:val="1"/>
        </w:numPr>
        <w:spacing w:after="120" w:line="240" w:lineRule="auto"/>
        <w:outlineLvl w:val="2"/>
        <w:rPr>
          <w:rFonts w:ascii="Arial" w:eastAsia="Times New Roman" w:hAnsi="Arial" w:cs="Arial"/>
          <w:b/>
          <w:kern w:val="0"/>
          <w14:ligatures w14:val="none"/>
        </w:rPr>
      </w:pPr>
      <w:r w:rsidRPr="000015AF">
        <w:rPr>
          <w:rFonts w:ascii="Arial" w:eastAsia="Times New Roman" w:hAnsi="Arial" w:cs="Arial"/>
          <w:b/>
          <w:kern w:val="0"/>
          <w14:ligatures w14:val="none"/>
        </w:rPr>
        <w:lastRenderedPageBreak/>
        <w:t>RETENTION FOR OFFICIAL USE, SALE AND DISTRIBUTION</w:t>
      </w:r>
    </w:p>
    <w:p w14:paraId="5E6391FB" w14:textId="77777777" w:rsidR="00E25AD1" w:rsidRPr="000015AF" w:rsidRDefault="00E25AD1" w:rsidP="00E25AD1">
      <w:pPr>
        <w:spacing w:after="120" w:line="240" w:lineRule="auto"/>
        <w:rPr>
          <w:rFonts w:ascii="Arial" w:eastAsia="Times New Roman" w:hAnsi="Arial" w:cs="Arial"/>
          <w:b/>
          <w:kern w:val="0"/>
          <w14:ligatures w14:val="none"/>
        </w:rPr>
      </w:pPr>
    </w:p>
    <w:p w14:paraId="2CE43B54" w14:textId="77777777" w:rsidR="00E25AD1" w:rsidRPr="000015AF" w:rsidRDefault="00E25AD1" w:rsidP="00E25AD1">
      <w:pPr>
        <w:keepNext/>
        <w:numPr>
          <w:ilvl w:val="1"/>
          <w:numId w:val="1"/>
        </w:numPr>
        <w:spacing w:after="120" w:line="240" w:lineRule="auto"/>
        <w:outlineLvl w:val="8"/>
        <w:rPr>
          <w:rFonts w:ascii="Arial" w:eastAsia="Times New Roman" w:hAnsi="Arial" w:cs="Arial"/>
          <w:kern w:val="0"/>
          <w14:ligatures w14:val="none"/>
        </w:rPr>
      </w:pPr>
      <w:r w:rsidRPr="000015AF">
        <w:rPr>
          <w:rFonts w:ascii="Arial" w:eastAsia="Times New Roman" w:hAnsi="Arial" w:cs="Arial"/>
          <w:kern w:val="0"/>
          <w14:ligatures w14:val="none"/>
        </w:rPr>
        <w:t>RETENTION OF VEHICLES</w:t>
      </w:r>
    </w:p>
    <w:p w14:paraId="7991E794" w14:textId="3E90617E" w:rsidR="00E25AD1" w:rsidRPr="000015AF" w:rsidRDefault="00E25AD1" w:rsidP="00E25AD1">
      <w:pPr>
        <w:numPr>
          <w:ilvl w:val="2"/>
          <w:numId w:val="1"/>
        </w:numPr>
        <w:spacing w:after="120" w:line="240" w:lineRule="auto"/>
        <w:rPr>
          <w:rFonts w:ascii="Arial" w:eastAsia="Times New Roman" w:hAnsi="Arial" w:cs="Arial"/>
          <w:kern w:val="0"/>
          <w14:ligatures w14:val="none"/>
        </w:rPr>
      </w:pPr>
      <w:r w:rsidRPr="000015AF">
        <w:rPr>
          <w:rFonts w:ascii="Arial" w:eastAsia="Times New Roman" w:hAnsi="Arial" w:cs="Arial"/>
          <w:kern w:val="0"/>
          <w14:ligatures w14:val="none"/>
        </w:rPr>
        <w:t xml:space="preserve">Any vehicle seized and subsequently forfeited to this </w:t>
      </w:r>
      <w:r w:rsidR="00AF0E19" w:rsidRPr="000015AF">
        <w:rPr>
          <w:rFonts w:ascii="Arial" w:eastAsia="Times New Roman" w:hAnsi="Arial" w:cs="Arial"/>
          <w:kern w:val="0"/>
          <w14:ligatures w14:val="none"/>
        </w:rPr>
        <w:t>p</w:t>
      </w:r>
      <w:r w:rsidRPr="000015AF">
        <w:rPr>
          <w:rFonts w:ascii="Arial" w:eastAsia="Times New Roman" w:hAnsi="Arial" w:cs="Arial"/>
          <w:kern w:val="0"/>
          <w14:ligatures w14:val="none"/>
        </w:rPr>
        <w:t>olice department may be retained for official use.</w:t>
      </w:r>
    </w:p>
    <w:p w14:paraId="3239C56E" w14:textId="43F8E55B" w:rsidR="00E25AD1" w:rsidRPr="000015AF" w:rsidRDefault="00E25AD1" w:rsidP="00E25AD1">
      <w:pPr>
        <w:numPr>
          <w:ilvl w:val="2"/>
          <w:numId w:val="1"/>
        </w:numPr>
        <w:spacing w:after="120" w:line="240" w:lineRule="auto"/>
        <w:rPr>
          <w:rFonts w:ascii="Arial" w:eastAsia="Times New Roman" w:hAnsi="Arial" w:cs="Arial"/>
          <w:kern w:val="0"/>
          <w14:ligatures w14:val="none"/>
        </w:rPr>
      </w:pPr>
      <w:r w:rsidRPr="000015AF">
        <w:rPr>
          <w:rFonts w:ascii="Arial" w:eastAsia="Times New Roman" w:hAnsi="Arial" w:cs="Arial"/>
          <w:kern w:val="0"/>
          <w14:ligatures w14:val="none"/>
        </w:rPr>
        <w:t>This police department may sell any vehicle retained.</w:t>
      </w:r>
      <w:r w:rsidR="00AF0E19" w:rsidRPr="000015AF">
        <w:rPr>
          <w:rFonts w:ascii="Arial" w:eastAsia="Times New Roman" w:hAnsi="Arial" w:cs="Arial"/>
          <w:kern w:val="0"/>
          <w14:ligatures w14:val="none"/>
        </w:rPr>
        <w:t xml:space="preserve"> </w:t>
      </w:r>
      <w:r w:rsidRPr="000015AF">
        <w:rPr>
          <w:rFonts w:ascii="Arial" w:eastAsia="Times New Roman" w:hAnsi="Arial" w:cs="Arial"/>
          <w:kern w:val="0"/>
          <w14:ligatures w14:val="none"/>
        </w:rPr>
        <w:t>Funds from such sale shall not be considered as funds to be distributed.</w:t>
      </w:r>
    </w:p>
    <w:p w14:paraId="5EFC26A1" w14:textId="220F3A8F" w:rsidR="00E25AD1" w:rsidRPr="000015AF" w:rsidRDefault="00E25AD1" w:rsidP="00E25AD1">
      <w:pPr>
        <w:numPr>
          <w:ilvl w:val="2"/>
          <w:numId w:val="1"/>
        </w:numPr>
        <w:spacing w:after="120" w:line="240" w:lineRule="auto"/>
        <w:rPr>
          <w:rFonts w:ascii="Arial" w:eastAsia="Times New Roman" w:hAnsi="Arial" w:cs="Arial"/>
          <w:kern w:val="0"/>
          <w14:ligatures w14:val="none"/>
        </w:rPr>
      </w:pPr>
      <w:r w:rsidRPr="000015AF">
        <w:rPr>
          <w:rFonts w:ascii="Arial" w:eastAsia="Times New Roman" w:hAnsi="Arial" w:cs="Arial"/>
          <w:kern w:val="0"/>
          <w14:ligatures w14:val="none"/>
        </w:rPr>
        <w:t>Proceeds from sale of retained vehicles must be spent on a specific law enforcement purpose.</w:t>
      </w:r>
      <w:r w:rsidR="00AF0E19" w:rsidRPr="000015AF">
        <w:rPr>
          <w:rFonts w:ascii="Arial" w:eastAsia="Times New Roman" w:hAnsi="Arial" w:cs="Arial"/>
          <w:kern w:val="0"/>
          <w14:ligatures w14:val="none"/>
        </w:rPr>
        <w:t xml:space="preserve"> </w:t>
      </w:r>
      <w:r w:rsidRPr="000015AF">
        <w:rPr>
          <w:rFonts w:ascii="Arial" w:eastAsia="Times New Roman" w:hAnsi="Arial" w:cs="Arial"/>
          <w:kern w:val="0"/>
          <w14:ligatures w14:val="none"/>
        </w:rPr>
        <w:t xml:space="preserve">“Specific law </w:t>
      </w:r>
      <w:r w:rsidR="00AF0E19" w:rsidRPr="000015AF">
        <w:rPr>
          <w:rFonts w:ascii="Arial" w:eastAsia="Times New Roman" w:hAnsi="Arial" w:cs="Arial"/>
          <w:kern w:val="0"/>
          <w14:ligatures w14:val="none"/>
        </w:rPr>
        <w:t>e</w:t>
      </w:r>
      <w:r w:rsidRPr="000015AF">
        <w:rPr>
          <w:rFonts w:ascii="Arial" w:eastAsia="Times New Roman" w:hAnsi="Arial" w:cs="Arial"/>
          <w:kern w:val="0"/>
          <w14:ligatures w14:val="none"/>
        </w:rPr>
        <w:t xml:space="preserve">nforcement </w:t>
      </w:r>
      <w:r w:rsidR="00AF0E19" w:rsidRPr="000015AF">
        <w:rPr>
          <w:rFonts w:ascii="Arial" w:eastAsia="Times New Roman" w:hAnsi="Arial" w:cs="Arial"/>
          <w:kern w:val="0"/>
          <w14:ligatures w14:val="none"/>
        </w:rPr>
        <w:t>p</w:t>
      </w:r>
      <w:r w:rsidRPr="000015AF">
        <w:rPr>
          <w:rFonts w:ascii="Arial" w:eastAsia="Times New Roman" w:hAnsi="Arial" w:cs="Arial"/>
          <w:kern w:val="0"/>
          <w14:ligatures w14:val="none"/>
        </w:rPr>
        <w:t>urpose” means any agency activity that materially facilitates enforcement of the law of the Commonwealth of Kentucky.</w:t>
      </w:r>
    </w:p>
    <w:p w14:paraId="0ACE8EA4" w14:textId="77777777" w:rsidR="00E25AD1" w:rsidRPr="000015AF" w:rsidRDefault="00E25AD1" w:rsidP="00E25AD1">
      <w:pPr>
        <w:numPr>
          <w:ilvl w:val="2"/>
          <w:numId w:val="1"/>
        </w:numPr>
        <w:spacing w:after="120" w:line="240" w:lineRule="auto"/>
        <w:rPr>
          <w:rFonts w:ascii="Arial" w:eastAsia="Times New Roman" w:hAnsi="Arial" w:cs="Arial"/>
          <w:kern w:val="0"/>
          <w14:ligatures w14:val="none"/>
        </w:rPr>
      </w:pPr>
      <w:r w:rsidRPr="000015AF">
        <w:rPr>
          <w:rFonts w:ascii="Arial" w:eastAsia="Times New Roman" w:hAnsi="Arial" w:cs="Arial"/>
          <w:kern w:val="0"/>
          <w14:ligatures w14:val="none"/>
        </w:rPr>
        <w:t xml:space="preserve">This police department must pay any bona fide </w:t>
      </w:r>
      <w:proofErr w:type="gramStart"/>
      <w:r w:rsidRPr="000015AF">
        <w:rPr>
          <w:rFonts w:ascii="Arial" w:eastAsia="Times New Roman" w:hAnsi="Arial" w:cs="Arial"/>
          <w:kern w:val="0"/>
          <w14:ligatures w14:val="none"/>
        </w:rPr>
        <w:t>perfected</w:t>
      </w:r>
      <w:proofErr w:type="gramEnd"/>
      <w:r w:rsidRPr="000015AF">
        <w:rPr>
          <w:rFonts w:ascii="Arial" w:eastAsia="Times New Roman" w:hAnsi="Arial" w:cs="Arial"/>
          <w:kern w:val="0"/>
          <w14:ligatures w14:val="none"/>
        </w:rPr>
        <w:t xml:space="preserve"> security interest on any forfeited vehicle retained for official use.</w:t>
      </w:r>
    </w:p>
    <w:p w14:paraId="3142D184" w14:textId="77777777" w:rsidR="00E25AD1" w:rsidRPr="000015AF" w:rsidRDefault="00E25AD1" w:rsidP="00E25AD1">
      <w:pPr>
        <w:spacing w:after="120" w:line="240" w:lineRule="auto"/>
        <w:rPr>
          <w:rFonts w:ascii="Arial" w:eastAsia="Times New Roman" w:hAnsi="Arial" w:cs="Arial"/>
          <w:kern w:val="0"/>
          <w14:ligatures w14:val="none"/>
        </w:rPr>
      </w:pPr>
    </w:p>
    <w:p w14:paraId="6B6C87AC" w14:textId="77777777" w:rsidR="00E25AD1" w:rsidRPr="000015AF" w:rsidRDefault="00E25AD1" w:rsidP="00E25AD1">
      <w:pPr>
        <w:keepNext/>
        <w:numPr>
          <w:ilvl w:val="1"/>
          <w:numId w:val="1"/>
        </w:numPr>
        <w:spacing w:after="120" w:line="240" w:lineRule="auto"/>
        <w:outlineLvl w:val="8"/>
        <w:rPr>
          <w:rFonts w:ascii="Arial" w:eastAsia="Times New Roman" w:hAnsi="Arial" w:cs="Arial"/>
          <w:kern w:val="0"/>
          <w14:ligatures w14:val="none"/>
        </w:rPr>
      </w:pPr>
      <w:r w:rsidRPr="000015AF">
        <w:rPr>
          <w:rFonts w:ascii="Arial" w:eastAsia="Times New Roman" w:hAnsi="Arial" w:cs="Arial"/>
          <w:kern w:val="0"/>
          <w14:ligatures w14:val="none"/>
        </w:rPr>
        <w:t>SALE OF FORFEITED PROPERTY</w:t>
      </w:r>
    </w:p>
    <w:p w14:paraId="67D03DB8" w14:textId="77777777" w:rsidR="00E25AD1" w:rsidRPr="000015AF" w:rsidRDefault="00E25AD1" w:rsidP="00E25AD1">
      <w:pPr>
        <w:numPr>
          <w:ilvl w:val="2"/>
          <w:numId w:val="1"/>
        </w:numPr>
        <w:spacing w:after="120" w:line="240" w:lineRule="auto"/>
        <w:rPr>
          <w:rFonts w:ascii="Arial" w:eastAsia="Times New Roman" w:hAnsi="Arial" w:cs="Arial"/>
          <w:kern w:val="0"/>
          <w14:ligatures w14:val="none"/>
        </w:rPr>
      </w:pPr>
      <w:r w:rsidRPr="000015AF">
        <w:rPr>
          <w:rFonts w:ascii="Arial" w:eastAsia="Times New Roman" w:hAnsi="Arial" w:cs="Arial"/>
          <w:kern w:val="0"/>
          <w14:ligatures w14:val="none"/>
        </w:rPr>
        <w:t>All sales of property forfeited pursuant to the Controlled Substances Act must be advertised, public sales.</w:t>
      </w:r>
    </w:p>
    <w:p w14:paraId="40DF0D44" w14:textId="77777777" w:rsidR="00E25AD1" w:rsidRPr="000015AF" w:rsidRDefault="00E25AD1" w:rsidP="00E25AD1">
      <w:pPr>
        <w:numPr>
          <w:ilvl w:val="2"/>
          <w:numId w:val="1"/>
        </w:numPr>
        <w:spacing w:after="120" w:line="240" w:lineRule="auto"/>
        <w:rPr>
          <w:rFonts w:ascii="Arial" w:eastAsia="Times New Roman" w:hAnsi="Arial" w:cs="Arial"/>
          <w:kern w:val="0"/>
          <w14:ligatures w14:val="none"/>
        </w:rPr>
      </w:pPr>
      <w:r w:rsidRPr="000015AF">
        <w:rPr>
          <w:rFonts w:ascii="Arial" w:eastAsia="Times New Roman" w:hAnsi="Arial" w:cs="Arial"/>
          <w:kern w:val="0"/>
          <w14:ligatures w14:val="none"/>
        </w:rPr>
        <w:t>The Commonwealth may transfer any forfeited real property sold by deed of general warranty.</w:t>
      </w:r>
    </w:p>
    <w:p w14:paraId="2AD672C4" w14:textId="77777777" w:rsidR="00E25AD1" w:rsidRPr="000015AF" w:rsidRDefault="00E25AD1" w:rsidP="00E25AD1">
      <w:pPr>
        <w:numPr>
          <w:ilvl w:val="2"/>
          <w:numId w:val="1"/>
        </w:numPr>
        <w:spacing w:after="120" w:line="240" w:lineRule="auto"/>
        <w:rPr>
          <w:rFonts w:ascii="Arial" w:eastAsia="Times New Roman" w:hAnsi="Arial" w:cs="Arial"/>
          <w:kern w:val="0"/>
          <w14:ligatures w14:val="none"/>
        </w:rPr>
      </w:pPr>
      <w:r w:rsidRPr="000015AF">
        <w:rPr>
          <w:rFonts w:ascii="Arial" w:eastAsia="Times New Roman" w:hAnsi="Arial" w:cs="Arial"/>
          <w:kern w:val="0"/>
          <w14:ligatures w14:val="none"/>
        </w:rPr>
        <w:t>All bona fide, perfected security interests on forfeited property must be paid from proceeds of sale of such property.</w:t>
      </w:r>
    </w:p>
    <w:p w14:paraId="3FFA5374" w14:textId="77777777" w:rsidR="00E25AD1" w:rsidRPr="000015AF" w:rsidRDefault="00E25AD1" w:rsidP="00E25AD1">
      <w:pPr>
        <w:numPr>
          <w:ilvl w:val="2"/>
          <w:numId w:val="1"/>
        </w:numPr>
        <w:spacing w:after="120" w:line="240" w:lineRule="auto"/>
        <w:rPr>
          <w:rFonts w:ascii="Arial" w:eastAsia="Times New Roman" w:hAnsi="Arial" w:cs="Arial"/>
          <w:kern w:val="0"/>
          <w14:ligatures w14:val="none"/>
        </w:rPr>
      </w:pPr>
      <w:r w:rsidRPr="000015AF">
        <w:rPr>
          <w:rFonts w:ascii="Arial" w:eastAsia="Times New Roman" w:hAnsi="Arial" w:cs="Arial"/>
          <w:kern w:val="0"/>
          <w14:ligatures w14:val="none"/>
        </w:rPr>
        <w:t>Controlled substances which have been forfeited but which have a lawful purpose may be sold to a proper buyer as determined by the regulations of the Cabinet for Human Resources.</w:t>
      </w:r>
    </w:p>
    <w:p w14:paraId="016061A3" w14:textId="77777777" w:rsidR="00E25AD1" w:rsidRPr="000015AF" w:rsidRDefault="00E25AD1" w:rsidP="00E25AD1">
      <w:pPr>
        <w:spacing w:after="120" w:line="240" w:lineRule="auto"/>
        <w:rPr>
          <w:rFonts w:ascii="Arial" w:eastAsia="Times New Roman" w:hAnsi="Arial" w:cs="Arial"/>
          <w:kern w:val="0"/>
          <w14:ligatures w14:val="none"/>
        </w:rPr>
      </w:pPr>
    </w:p>
    <w:p w14:paraId="698E4B2E" w14:textId="77777777" w:rsidR="00E25AD1" w:rsidRPr="000015AF" w:rsidRDefault="00E25AD1" w:rsidP="00E25AD1">
      <w:pPr>
        <w:keepNext/>
        <w:numPr>
          <w:ilvl w:val="1"/>
          <w:numId w:val="1"/>
        </w:numPr>
        <w:spacing w:after="120" w:line="240" w:lineRule="auto"/>
        <w:outlineLvl w:val="8"/>
        <w:rPr>
          <w:rFonts w:ascii="Arial" w:eastAsia="Times New Roman" w:hAnsi="Arial" w:cs="Arial"/>
          <w:kern w:val="0"/>
          <w14:ligatures w14:val="none"/>
        </w:rPr>
      </w:pPr>
      <w:r w:rsidRPr="000015AF">
        <w:rPr>
          <w:rFonts w:ascii="Arial" w:eastAsia="Times New Roman" w:hAnsi="Arial" w:cs="Arial"/>
          <w:kern w:val="0"/>
          <w14:ligatures w14:val="none"/>
        </w:rPr>
        <w:t>DISTRIBUTION OF SALE PROCEEDS</w:t>
      </w:r>
      <w:r w:rsidRPr="000015AF">
        <w:rPr>
          <w:rFonts w:ascii="Arial" w:eastAsia="Times New Roman" w:hAnsi="Arial" w:cs="Arial"/>
          <w:kern w:val="0"/>
          <w14:ligatures w14:val="none"/>
        </w:rPr>
        <w:tab/>
      </w:r>
    </w:p>
    <w:p w14:paraId="47E6AA51" w14:textId="77777777" w:rsidR="00E25AD1" w:rsidRPr="000015AF" w:rsidRDefault="00E25AD1" w:rsidP="00E25AD1">
      <w:pPr>
        <w:overflowPunct w:val="0"/>
        <w:autoSpaceDE w:val="0"/>
        <w:autoSpaceDN w:val="0"/>
        <w:spacing w:after="120" w:line="240" w:lineRule="auto"/>
        <w:ind w:left="360" w:right="118"/>
        <w:rPr>
          <w:rFonts w:ascii="Arial" w:eastAsia="Times New Roman" w:hAnsi="Arial" w:cs="Arial"/>
          <w:color w:val="231F20"/>
          <w:kern w:val="0"/>
          <w14:ligatures w14:val="none"/>
        </w:rPr>
      </w:pPr>
      <w:r w:rsidRPr="000015AF">
        <w:rPr>
          <w:rFonts w:ascii="Arial" w:eastAsia="Times New Roman" w:hAnsi="Arial" w:cs="Arial"/>
          <w:color w:val="231F20"/>
          <w:kern w:val="0"/>
          <w14:ligatures w14:val="none"/>
        </w:rPr>
        <w:t>Coin, currency, or the proceeds from the sale of property forfeited shall be distributed as follows:</w:t>
      </w:r>
    </w:p>
    <w:p w14:paraId="7720C22F" w14:textId="4A7A3F66" w:rsidR="00E25AD1" w:rsidRPr="000015AF" w:rsidRDefault="00E25AD1" w:rsidP="00E25AD1">
      <w:pPr>
        <w:numPr>
          <w:ilvl w:val="0"/>
          <w:numId w:val="2"/>
        </w:numPr>
        <w:overflowPunct w:val="0"/>
        <w:autoSpaceDE w:val="0"/>
        <w:autoSpaceDN w:val="0"/>
        <w:spacing w:before="47" w:after="120" w:line="240" w:lineRule="auto"/>
        <w:ind w:right="119"/>
        <w:rPr>
          <w:rFonts w:ascii="Arial" w:eastAsia="Times New Roman" w:hAnsi="Arial" w:cs="Arial"/>
          <w:color w:val="231F20"/>
          <w:kern w:val="0"/>
          <w14:ligatures w14:val="none"/>
        </w:rPr>
      </w:pPr>
      <w:r w:rsidRPr="000015AF">
        <w:rPr>
          <w:rFonts w:ascii="Arial" w:eastAsia="Times New Roman" w:hAnsi="Arial" w:cs="Arial"/>
          <w:color w:val="231F20"/>
          <w:kern w:val="0"/>
          <w14:ligatures w14:val="none"/>
        </w:rPr>
        <w:t>Eighty-five</w:t>
      </w:r>
      <w:r w:rsidRPr="000015AF">
        <w:rPr>
          <w:rFonts w:ascii="Arial" w:eastAsia="Times New Roman" w:hAnsi="Arial" w:cs="Arial"/>
          <w:color w:val="231F20"/>
          <w:spacing w:val="46"/>
          <w:kern w:val="0"/>
          <w14:ligatures w14:val="none"/>
        </w:rPr>
        <w:t xml:space="preserve"> </w:t>
      </w:r>
      <w:r w:rsidRPr="000015AF">
        <w:rPr>
          <w:rFonts w:ascii="Arial" w:eastAsia="Times New Roman" w:hAnsi="Arial" w:cs="Arial"/>
          <w:color w:val="231F20"/>
          <w:kern w:val="0"/>
          <w14:ligatures w14:val="none"/>
        </w:rPr>
        <w:t>percent</w:t>
      </w:r>
      <w:r w:rsidRPr="000015AF">
        <w:rPr>
          <w:rFonts w:ascii="Arial" w:eastAsia="Times New Roman" w:hAnsi="Arial" w:cs="Arial"/>
          <w:color w:val="231F20"/>
          <w:spacing w:val="47"/>
          <w:kern w:val="0"/>
          <w14:ligatures w14:val="none"/>
        </w:rPr>
        <w:t xml:space="preserve"> </w:t>
      </w:r>
      <w:r w:rsidRPr="000015AF">
        <w:rPr>
          <w:rFonts w:ascii="Arial" w:eastAsia="Times New Roman" w:hAnsi="Arial" w:cs="Arial"/>
          <w:color w:val="231F20"/>
          <w:kern w:val="0"/>
          <w14:ligatures w14:val="none"/>
        </w:rPr>
        <w:t>shall</w:t>
      </w:r>
      <w:r w:rsidRPr="000015AF">
        <w:rPr>
          <w:rFonts w:ascii="Arial" w:eastAsia="Times New Roman" w:hAnsi="Arial" w:cs="Arial"/>
          <w:color w:val="231F20"/>
          <w:spacing w:val="47"/>
          <w:kern w:val="0"/>
          <w14:ligatures w14:val="none"/>
        </w:rPr>
        <w:t xml:space="preserve"> </w:t>
      </w:r>
      <w:r w:rsidRPr="000015AF">
        <w:rPr>
          <w:rFonts w:ascii="Arial" w:eastAsia="Times New Roman" w:hAnsi="Arial" w:cs="Arial"/>
          <w:color w:val="231F20"/>
          <w:kern w:val="0"/>
          <w14:ligatures w14:val="none"/>
        </w:rPr>
        <w:t>be</w:t>
      </w:r>
      <w:r w:rsidRPr="000015AF">
        <w:rPr>
          <w:rFonts w:ascii="Arial" w:eastAsia="Times New Roman" w:hAnsi="Arial" w:cs="Arial"/>
          <w:color w:val="231F20"/>
          <w:spacing w:val="46"/>
          <w:kern w:val="0"/>
          <w14:ligatures w14:val="none"/>
        </w:rPr>
        <w:t xml:space="preserve"> </w:t>
      </w:r>
      <w:r w:rsidRPr="000015AF">
        <w:rPr>
          <w:rFonts w:ascii="Arial" w:eastAsia="Times New Roman" w:hAnsi="Arial" w:cs="Arial"/>
          <w:color w:val="231F20"/>
          <w:kern w:val="0"/>
          <w14:ligatures w14:val="none"/>
        </w:rPr>
        <w:t>paid</w:t>
      </w:r>
      <w:r w:rsidRPr="000015AF">
        <w:rPr>
          <w:rFonts w:ascii="Arial" w:eastAsia="Times New Roman" w:hAnsi="Arial" w:cs="Arial"/>
          <w:color w:val="231F20"/>
          <w:spacing w:val="47"/>
          <w:kern w:val="0"/>
          <w14:ligatures w14:val="none"/>
        </w:rPr>
        <w:t xml:space="preserve"> </w:t>
      </w:r>
      <w:r w:rsidRPr="000015AF">
        <w:rPr>
          <w:rFonts w:ascii="Arial" w:eastAsia="Times New Roman" w:hAnsi="Arial" w:cs="Arial"/>
          <w:color w:val="231F20"/>
          <w:kern w:val="0"/>
          <w14:ligatures w14:val="none"/>
        </w:rPr>
        <w:t>to</w:t>
      </w:r>
      <w:r w:rsidRPr="000015AF">
        <w:rPr>
          <w:rFonts w:ascii="Arial" w:eastAsia="Times New Roman" w:hAnsi="Arial" w:cs="Arial"/>
          <w:color w:val="231F20"/>
          <w:spacing w:val="47"/>
          <w:kern w:val="0"/>
          <w14:ligatures w14:val="none"/>
        </w:rPr>
        <w:t xml:space="preserve"> </w:t>
      </w:r>
      <w:r w:rsidRPr="000015AF">
        <w:rPr>
          <w:rFonts w:ascii="Arial" w:eastAsia="Times New Roman" w:hAnsi="Arial" w:cs="Arial"/>
          <w:color w:val="231F20"/>
          <w:kern w:val="0"/>
          <w14:ligatures w14:val="none"/>
        </w:rPr>
        <w:t>the</w:t>
      </w:r>
      <w:r w:rsidRPr="000015AF">
        <w:rPr>
          <w:rFonts w:ascii="Arial" w:eastAsia="Times New Roman" w:hAnsi="Arial" w:cs="Arial"/>
          <w:color w:val="231F20"/>
          <w:spacing w:val="47"/>
          <w:kern w:val="0"/>
          <w14:ligatures w14:val="none"/>
        </w:rPr>
        <w:t xml:space="preserve"> </w:t>
      </w:r>
      <w:r w:rsidRPr="000015AF">
        <w:rPr>
          <w:rFonts w:ascii="Arial" w:eastAsia="Times New Roman" w:hAnsi="Arial" w:cs="Arial"/>
          <w:color w:val="231F20"/>
          <w:kern w:val="0"/>
          <w14:ligatures w14:val="none"/>
        </w:rPr>
        <w:t>law</w:t>
      </w:r>
      <w:r w:rsidRPr="000015AF">
        <w:rPr>
          <w:rFonts w:ascii="Arial" w:eastAsia="Times New Roman" w:hAnsi="Arial" w:cs="Arial"/>
          <w:color w:val="231F20"/>
          <w:spacing w:val="47"/>
          <w:kern w:val="0"/>
          <w14:ligatures w14:val="none"/>
        </w:rPr>
        <w:t xml:space="preserve"> </w:t>
      </w:r>
      <w:r w:rsidRPr="000015AF">
        <w:rPr>
          <w:rFonts w:ascii="Arial" w:eastAsia="Times New Roman" w:hAnsi="Arial" w:cs="Arial"/>
          <w:color w:val="231F20"/>
          <w:kern w:val="0"/>
          <w14:ligatures w14:val="none"/>
        </w:rPr>
        <w:t>enforcement</w:t>
      </w:r>
      <w:r w:rsidRPr="000015AF">
        <w:rPr>
          <w:rFonts w:ascii="Arial" w:eastAsia="Times New Roman" w:hAnsi="Arial" w:cs="Arial"/>
          <w:color w:val="231F20"/>
          <w:spacing w:val="45"/>
          <w:kern w:val="0"/>
          <w14:ligatures w14:val="none"/>
        </w:rPr>
        <w:t xml:space="preserve"> </w:t>
      </w:r>
      <w:r w:rsidRPr="000015AF">
        <w:rPr>
          <w:rFonts w:ascii="Arial" w:eastAsia="Times New Roman" w:hAnsi="Arial" w:cs="Arial"/>
          <w:color w:val="231F20"/>
          <w:kern w:val="0"/>
          <w14:ligatures w14:val="none"/>
        </w:rPr>
        <w:t>agency</w:t>
      </w:r>
      <w:r w:rsidRPr="000015AF">
        <w:rPr>
          <w:rFonts w:ascii="Arial" w:eastAsia="Times New Roman" w:hAnsi="Arial" w:cs="Arial"/>
          <w:color w:val="231F20"/>
          <w:spacing w:val="38"/>
          <w:kern w:val="0"/>
          <w14:ligatures w14:val="none"/>
        </w:rPr>
        <w:t xml:space="preserve"> </w:t>
      </w:r>
      <w:r w:rsidRPr="000015AF">
        <w:rPr>
          <w:rFonts w:ascii="Arial" w:eastAsia="Times New Roman" w:hAnsi="Arial" w:cs="Arial"/>
          <w:color w:val="231F20"/>
          <w:kern w:val="0"/>
          <w14:ligatures w14:val="none"/>
        </w:rPr>
        <w:t>or</w:t>
      </w:r>
      <w:r w:rsidRPr="000015AF">
        <w:rPr>
          <w:rFonts w:ascii="Arial" w:eastAsia="Times New Roman" w:hAnsi="Arial" w:cs="Arial"/>
          <w:color w:val="231F20"/>
          <w:spacing w:val="-1"/>
          <w:kern w:val="0"/>
          <w14:ligatures w14:val="none"/>
        </w:rPr>
        <w:t xml:space="preserve"> </w:t>
      </w:r>
      <w:r w:rsidRPr="000015AF">
        <w:rPr>
          <w:rFonts w:ascii="Arial" w:eastAsia="Times New Roman" w:hAnsi="Arial" w:cs="Arial"/>
          <w:color w:val="231F20"/>
          <w:kern w:val="0"/>
          <w14:ligatures w14:val="none"/>
        </w:rPr>
        <w:t>agencies</w:t>
      </w:r>
      <w:r w:rsidRPr="000015AF">
        <w:rPr>
          <w:rFonts w:ascii="Arial" w:eastAsia="Times New Roman" w:hAnsi="Arial" w:cs="Arial"/>
          <w:color w:val="231F20"/>
          <w:spacing w:val="47"/>
          <w:kern w:val="0"/>
          <w14:ligatures w14:val="none"/>
        </w:rPr>
        <w:t xml:space="preserve"> </w:t>
      </w:r>
      <w:r w:rsidRPr="000015AF">
        <w:rPr>
          <w:rFonts w:ascii="Arial" w:eastAsia="Times New Roman" w:hAnsi="Arial" w:cs="Arial"/>
          <w:color w:val="231F20"/>
          <w:kern w:val="0"/>
          <w14:ligatures w14:val="none"/>
        </w:rPr>
        <w:t>which</w:t>
      </w:r>
      <w:r w:rsidRPr="000015AF">
        <w:rPr>
          <w:rFonts w:ascii="Arial" w:eastAsia="Times New Roman" w:hAnsi="Arial" w:cs="Arial"/>
          <w:color w:val="231F20"/>
          <w:spacing w:val="47"/>
          <w:kern w:val="0"/>
          <w14:ligatures w14:val="none"/>
        </w:rPr>
        <w:t xml:space="preserve"> </w:t>
      </w:r>
      <w:r w:rsidRPr="000015AF">
        <w:rPr>
          <w:rFonts w:ascii="Arial" w:eastAsia="Times New Roman" w:hAnsi="Arial" w:cs="Arial"/>
          <w:color w:val="231F20"/>
          <w:kern w:val="0"/>
          <w14:ligatures w14:val="none"/>
        </w:rPr>
        <w:t>seized</w:t>
      </w:r>
      <w:r w:rsidRPr="000015AF">
        <w:rPr>
          <w:rFonts w:ascii="Arial" w:eastAsia="Times New Roman" w:hAnsi="Arial" w:cs="Arial"/>
          <w:color w:val="231F20"/>
          <w:spacing w:val="45"/>
          <w:kern w:val="0"/>
          <w14:ligatures w14:val="none"/>
        </w:rPr>
        <w:t xml:space="preserve"> </w:t>
      </w:r>
      <w:r w:rsidRPr="000015AF">
        <w:rPr>
          <w:rFonts w:ascii="Arial" w:eastAsia="Times New Roman" w:hAnsi="Arial" w:cs="Arial"/>
          <w:color w:val="231F20"/>
          <w:kern w:val="0"/>
          <w14:ligatures w14:val="none"/>
        </w:rPr>
        <w:t>the</w:t>
      </w:r>
      <w:r w:rsidRPr="000015AF">
        <w:rPr>
          <w:rFonts w:ascii="Arial" w:eastAsia="Times New Roman" w:hAnsi="Arial" w:cs="Arial"/>
          <w:color w:val="231F20"/>
          <w:spacing w:val="45"/>
          <w:kern w:val="0"/>
          <w14:ligatures w14:val="none"/>
        </w:rPr>
        <w:t xml:space="preserve"> </w:t>
      </w:r>
      <w:r w:rsidRPr="000015AF">
        <w:rPr>
          <w:rFonts w:ascii="Arial" w:eastAsia="Times New Roman" w:hAnsi="Arial" w:cs="Arial"/>
          <w:color w:val="231F20"/>
          <w:kern w:val="0"/>
          <w14:ligatures w14:val="none"/>
        </w:rPr>
        <w:t>property,</w:t>
      </w:r>
      <w:r w:rsidRPr="000015AF">
        <w:rPr>
          <w:rFonts w:ascii="Arial" w:eastAsia="Times New Roman" w:hAnsi="Arial" w:cs="Arial"/>
          <w:color w:val="231F20"/>
          <w:spacing w:val="45"/>
          <w:kern w:val="0"/>
          <w14:ligatures w14:val="none"/>
        </w:rPr>
        <w:t xml:space="preserve"> </w:t>
      </w:r>
      <w:r w:rsidRPr="000015AF">
        <w:rPr>
          <w:rFonts w:ascii="Arial" w:eastAsia="Times New Roman" w:hAnsi="Arial" w:cs="Arial"/>
          <w:color w:val="231F20"/>
          <w:kern w:val="0"/>
          <w14:ligatures w14:val="none"/>
        </w:rPr>
        <w:t>to</w:t>
      </w:r>
      <w:r w:rsidRPr="000015AF">
        <w:rPr>
          <w:rFonts w:ascii="Arial" w:eastAsia="Times New Roman" w:hAnsi="Arial" w:cs="Arial"/>
          <w:color w:val="231F20"/>
          <w:spacing w:val="44"/>
          <w:kern w:val="0"/>
          <w14:ligatures w14:val="none"/>
        </w:rPr>
        <w:t xml:space="preserve"> </w:t>
      </w:r>
      <w:r w:rsidRPr="000015AF">
        <w:rPr>
          <w:rFonts w:ascii="Arial" w:eastAsia="Times New Roman" w:hAnsi="Arial" w:cs="Arial"/>
          <w:color w:val="231F20"/>
          <w:kern w:val="0"/>
          <w14:ligatures w14:val="none"/>
        </w:rPr>
        <w:t>be</w:t>
      </w:r>
      <w:r w:rsidRPr="000015AF">
        <w:rPr>
          <w:rFonts w:ascii="Arial" w:eastAsia="Times New Roman" w:hAnsi="Arial" w:cs="Arial"/>
          <w:color w:val="231F20"/>
          <w:spacing w:val="45"/>
          <w:kern w:val="0"/>
          <w14:ligatures w14:val="none"/>
        </w:rPr>
        <w:t xml:space="preserve"> </w:t>
      </w:r>
      <w:r w:rsidRPr="000015AF">
        <w:rPr>
          <w:rFonts w:ascii="Arial" w:eastAsia="Times New Roman" w:hAnsi="Arial" w:cs="Arial"/>
          <w:color w:val="231F20"/>
          <w:kern w:val="0"/>
          <w14:ligatures w14:val="none"/>
        </w:rPr>
        <w:t>used</w:t>
      </w:r>
      <w:r w:rsidRPr="000015AF">
        <w:rPr>
          <w:rFonts w:ascii="Arial" w:eastAsia="Times New Roman" w:hAnsi="Arial" w:cs="Arial"/>
          <w:color w:val="231F20"/>
          <w:spacing w:val="45"/>
          <w:kern w:val="0"/>
          <w14:ligatures w14:val="none"/>
        </w:rPr>
        <w:t xml:space="preserve"> </w:t>
      </w:r>
      <w:r w:rsidRPr="000015AF">
        <w:rPr>
          <w:rFonts w:ascii="Arial" w:eastAsia="Times New Roman" w:hAnsi="Arial" w:cs="Arial"/>
          <w:color w:val="231F20"/>
          <w:kern w:val="0"/>
          <w14:ligatures w14:val="none"/>
        </w:rPr>
        <w:t>for</w:t>
      </w:r>
      <w:r w:rsidRPr="000015AF">
        <w:rPr>
          <w:rFonts w:ascii="Arial" w:eastAsia="Times New Roman" w:hAnsi="Arial" w:cs="Arial"/>
          <w:color w:val="231F20"/>
          <w:spacing w:val="44"/>
          <w:kern w:val="0"/>
          <w14:ligatures w14:val="none"/>
        </w:rPr>
        <w:t xml:space="preserve"> </w:t>
      </w:r>
      <w:r w:rsidRPr="000015AF">
        <w:rPr>
          <w:rFonts w:ascii="Arial" w:eastAsia="Times New Roman" w:hAnsi="Arial" w:cs="Arial"/>
          <w:color w:val="231F20"/>
          <w:kern w:val="0"/>
          <w14:ligatures w14:val="none"/>
        </w:rPr>
        <w:t>direct</w:t>
      </w:r>
      <w:r w:rsidRPr="000015AF">
        <w:rPr>
          <w:rFonts w:ascii="Arial" w:eastAsia="Times New Roman" w:hAnsi="Arial" w:cs="Arial"/>
          <w:color w:val="231F20"/>
          <w:spacing w:val="45"/>
          <w:kern w:val="0"/>
          <w14:ligatures w14:val="none"/>
        </w:rPr>
        <w:t xml:space="preserve"> </w:t>
      </w:r>
      <w:r w:rsidRPr="000015AF">
        <w:rPr>
          <w:rFonts w:ascii="Arial" w:eastAsia="Times New Roman" w:hAnsi="Arial" w:cs="Arial"/>
          <w:color w:val="231F20"/>
          <w:kern w:val="0"/>
          <w14:ligatures w14:val="none"/>
        </w:rPr>
        <w:t>law</w:t>
      </w:r>
      <w:r w:rsidRPr="000015AF">
        <w:rPr>
          <w:rFonts w:ascii="Arial" w:eastAsia="Times New Roman" w:hAnsi="Arial" w:cs="Arial"/>
          <w:color w:val="231F20"/>
          <w:spacing w:val="45"/>
          <w:kern w:val="0"/>
          <w14:ligatures w14:val="none"/>
        </w:rPr>
        <w:t xml:space="preserve"> </w:t>
      </w:r>
      <w:r w:rsidRPr="000015AF">
        <w:rPr>
          <w:rFonts w:ascii="Arial" w:eastAsia="Times New Roman" w:hAnsi="Arial" w:cs="Arial"/>
          <w:color w:val="231F20"/>
          <w:kern w:val="0"/>
          <w14:ligatures w14:val="none"/>
        </w:rPr>
        <w:t>enforcement</w:t>
      </w:r>
      <w:r w:rsidRPr="000015AF">
        <w:rPr>
          <w:rFonts w:ascii="Arial" w:eastAsia="Times New Roman" w:hAnsi="Arial" w:cs="Arial"/>
          <w:color w:val="231F20"/>
          <w:spacing w:val="-1"/>
          <w:kern w:val="0"/>
          <w14:ligatures w14:val="none"/>
        </w:rPr>
        <w:t xml:space="preserve"> </w:t>
      </w:r>
      <w:r w:rsidRPr="000015AF">
        <w:rPr>
          <w:rFonts w:ascii="Arial" w:eastAsia="Times New Roman" w:hAnsi="Arial" w:cs="Arial"/>
          <w:color w:val="231F20"/>
          <w:kern w:val="0"/>
          <w14:ligatures w14:val="none"/>
        </w:rPr>
        <w:t>purposes;</w:t>
      </w:r>
      <w:r w:rsidRPr="000015AF">
        <w:rPr>
          <w:rFonts w:ascii="Arial" w:eastAsia="Times New Roman" w:hAnsi="Arial" w:cs="Arial"/>
          <w:color w:val="231F20"/>
          <w:spacing w:val="-1"/>
          <w:kern w:val="0"/>
          <w14:ligatures w14:val="none"/>
        </w:rPr>
        <w:t xml:space="preserve"> </w:t>
      </w:r>
      <w:r w:rsidRPr="000015AF">
        <w:rPr>
          <w:rFonts w:ascii="Arial" w:eastAsia="Times New Roman" w:hAnsi="Arial" w:cs="Arial"/>
          <w:color w:val="231F20"/>
          <w:kern w:val="0"/>
          <w14:ligatures w14:val="none"/>
        </w:rPr>
        <w:t>and</w:t>
      </w:r>
    </w:p>
    <w:p w14:paraId="3EC68055" w14:textId="4C23AB28" w:rsidR="00E25AD1" w:rsidRPr="000015AF" w:rsidRDefault="00E25AD1" w:rsidP="00E25AD1">
      <w:pPr>
        <w:numPr>
          <w:ilvl w:val="0"/>
          <w:numId w:val="2"/>
        </w:numPr>
        <w:overflowPunct w:val="0"/>
        <w:autoSpaceDE w:val="0"/>
        <w:autoSpaceDN w:val="0"/>
        <w:spacing w:before="57" w:after="120" w:line="240" w:lineRule="auto"/>
        <w:ind w:right="117"/>
        <w:rPr>
          <w:rFonts w:ascii="Arial" w:eastAsia="Times New Roman" w:hAnsi="Arial" w:cs="Arial"/>
          <w:color w:val="231F20"/>
          <w:kern w:val="0"/>
          <w14:ligatures w14:val="none"/>
        </w:rPr>
      </w:pPr>
      <w:r w:rsidRPr="000015AF">
        <w:rPr>
          <w:rFonts w:ascii="Arial" w:eastAsia="Times New Roman" w:hAnsi="Arial" w:cs="Arial"/>
          <w:color w:val="231F20"/>
          <w:kern w:val="0"/>
          <w14:ligatures w14:val="none"/>
        </w:rPr>
        <w:t xml:space="preserve">Fifteen percent shall be paid to the Office of the Attorney General or, in the alternative, </w:t>
      </w:r>
      <w:proofErr w:type="gramStart"/>
      <w:r w:rsidRPr="000015AF">
        <w:rPr>
          <w:rFonts w:ascii="Arial" w:eastAsia="Times New Roman" w:hAnsi="Arial" w:cs="Arial"/>
          <w:color w:val="231F20"/>
          <w:kern w:val="0"/>
          <w14:ligatures w14:val="none"/>
        </w:rPr>
        <w:t>the 15</w:t>
      </w:r>
      <w:proofErr w:type="gramEnd"/>
      <w:r w:rsidRPr="000015AF">
        <w:rPr>
          <w:rFonts w:ascii="Arial" w:eastAsia="Times New Roman" w:hAnsi="Arial" w:cs="Arial"/>
          <w:color w:val="231F20"/>
          <w:kern w:val="0"/>
          <w14:ligatures w14:val="none"/>
        </w:rPr>
        <w:t xml:space="preserve">% shall be paid to the Prosecutors Advisory Council for deposit on behalf of the </w:t>
      </w:r>
      <w:r w:rsidR="00AF0E19" w:rsidRPr="000015AF">
        <w:rPr>
          <w:rFonts w:ascii="Arial" w:eastAsia="Times New Roman" w:hAnsi="Arial" w:cs="Arial"/>
          <w:color w:val="231F20"/>
          <w:kern w:val="0"/>
          <w14:ligatures w14:val="none"/>
        </w:rPr>
        <w:t>c</w:t>
      </w:r>
      <w:r w:rsidRPr="000015AF">
        <w:rPr>
          <w:rFonts w:ascii="Arial" w:eastAsia="Times New Roman" w:hAnsi="Arial" w:cs="Arial"/>
          <w:color w:val="231F20"/>
          <w:kern w:val="0"/>
          <w14:ligatures w14:val="none"/>
        </w:rPr>
        <w:t>ommonwealth's attorney or county attorney who has participated in the forfeiture proceeding, as determined by the court pursuant to subsection (9) of this section. Notwithstanding KRS Chapter 48, these funds shall be exempt from any state budget reduction</w:t>
      </w:r>
      <w:r w:rsidRPr="000015AF">
        <w:rPr>
          <w:rFonts w:ascii="Arial" w:eastAsia="Times New Roman" w:hAnsi="Arial" w:cs="Arial"/>
          <w:color w:val="231F20"/>
          <w:spacing w:val="-9"/>
          <w:kern w:val="0"/>
          <w14:ligatures w14:val="none"/>
        </w:rPr>
        <w:t xml:space="preserve"> </w:t>
      </w:r>
      <w:r w:rsidRPr="000015AF">
        <w:rPr>
          <w:rFonts w:ascii="Arial" w:eastAsia="Times New Roman" w:hAnsi="Arial" w:cs="Arial"/>
          <w:color w:val="231F20"/>
          <w:kern w:val="0"/>
          <w14:ligatures w14:val="none"/>
        </w:rPr>
        <w:t>acts.</w:t>
      </w:r>
    </w:p>
    <w:p w14:paraId="60360F13" w14:textId="77777777" w:rsidR="00E25AD1" w:rsidRPr="000015AF" w:rsidRDefault="00E25AD1" w:rsidP="00E25AD1">
      <w:pPr>
        <w:overflowPunct w:val="0"/>
        <w:autoSpaceDE w:val="0"/>
        <w:autoSpaceDN w:val="0"/>
        <w:spacing w:before="57" w:after="120" w:line="240" w:lineRule="auto"/>
        <w:ind w:left="720" w:right="117"/>
        <w:rPr>
          <w:rFonts w:ascii="Arial" w:eastAsia="Times New Roman" w:hAnsi="Arial" w:cs="Arial"/>
          <w:color w:val="231F20"/>
          <w:kern w:val="0"/>
          <w14:ligatures w14:val="none"/>
        </w:rPr>
      </w:pPr>
    </w:p>
    <w:p w14:paraId="14ED2FB6" w14:textId="0F69EFA8" w:rsidR="00E25AD1" w:rsidRPr="000015AF" w:rsidRDefault="00E25AD1" w:rsidP="00E25AD1">
      <w:pPr>
        <w:spacing w:after="120" w:line="240" w:lineRule="auto"/>
        <w:ind w:left="587"/>
        <w:rPr>
          <w:rFonts w:ascii="Arial" w:eastAsia="Times New Roman" w:hAnsi="Arial" w:cs="Arial"/>
          <w:kern w:val="0"/>
          <w14:ligatures w14:val="none"/>
        </w:rPr>
      </w:pPr>
      <w:r w:rsidRPr="000015AF">
        <w:rPr>
          <w:rFonts w:ascii="Arial" w:eastAsia="Times New Roman" w:hAnsi="Arial" w:cs="Arial"/>
          <w:color w:val="231F20"/>
          <w:kern w:val="0"/>
          <w14:ligatures w14:val="none"/>
        </w:rPr>
        <w:lastRenderedPageBreak/>
        <w:t xml:space="preserve">The </w:t>
      </w:r>
      <w:r w:rsidR="00AF0E19" w:rsidRPr="000015AF">
        <w:rPr>
          <w:rFonts w:ascii="Arial" w:eastAsia="Times New Roman" w:hAnsi="Arial" w:cs="Arial"/>
          <w:color w:val="231F20"/>
          <w:kern w:val="0"/>
          <w14:ligatures w14:val="none"/>
        </w:rPr>
        <w:t xml:space="preserve">monies </w:t>
      </w:r>
      <w:r w:rsidRPr="000015AF">
        <w:rPr>
          <w:rFonts w:ascii="Arial" w:eastAsia="Times New Roman" w:hAnsi="Arial" w:cs="Arial"/>
          <w:color w:val="231F20"/>
          <w:kern w:val="0"/>
          <w14:ligatures w14:val="none"/>
        </w:rPr>
        <w:t>identified in this subsection are intended to supplement any funds otherwise appropriated to the recipient and shall not supplant other funding of any recipient.</w:t>
      </w:r>
    </w:p>
    <w:p w14:paraId="6A4C0A7E" w14:textId="77777777" w:rsidR="00E25AD1" w:rsidRPr="000015AF" w:rsidRDefault="00E25AD1" w:rsidP="00E25AD1">
      <w:pPr>
        <w:spacing w:after="120" w:line="240" w:lineRule="auto"/>
        <w:ind w:left="587"/>
        <w:rPr>
          <w:rFonts w:ascii="Arial" w:eastAsia="Times New Roman" w:hAnsi="Arial" w:cs="Arial"/>
          <w:kern w:val="0"/>
          <w14:ligatures w14:val="none"/>
        </w:rPr>
      </w:pPr>
    </w:p>
    <w:p w14:paraId="023B7884" w14:textId="6E1BB680" w:rsidR="00E25AD1" w:rsidRPr="000015AF" w:rsidRDefault="00E25AD1" w:rsidP="00E25AD1">
      <w:pPr>
        <w:numPr>
          <w:ilvl w:val="0"/>
          <w:numId w:val="2"/>
        </w:numPr>
        <w:spacing w:after="120" w:line="240" w:lineRule="auto"/>
        <w:rPr>
          <w:rFonts w:ascii="Arial" w:eastAsia="Times New Roman" w:hAnsi="Arial" w:cs="Arial"/>
          <w:kern w:val="0"/>
          <w14:ligatures w14:val="none"/>
        </w:rPr>
      </w:pPr>
      <w:r w:rsidRPr="000015AF">
        <w:rPr>
          <w:rFonts w:ascii="Arial" w:eastAsia="Times New Roman" w:hAnsi="Arial" w:cs="Arial"/>
          <w:kern w:val="0"/>
          <w14:ligatures w14:val="none"/>
        </w:rPr>
        <w:t>When money or property is seized in a joint operation involving more than one law enforcement agency, the apportionment of funds shall be made among the agencies in such a manner as to reflect the degree of participation of each agency in the law enforcement effort resulting in the forfeiture. Taking in to account the total value of all property forfeited and the total law enforcement effort with respect to the violation of law on which the forfeiture is based.</w:t>
      </w:r>
      <w:r w:rsidR="00AF0E19" w:rsidRPr="000015AF">
        <w:rPr>
          <w:rFonts w:ascii="Arial" w:eastAsia="Times New Roman" w:hAnsi="Arial" w:cs="Arial"/>
          <w:kern w:val="0"/>
          <w14:ligatures w14:val="none"/>
        </w:rPr>
        <w:t xml:space="preserve"> </w:t>
      </w:r>
      <w:r w:rsidRPr="000015AF">
        <w:rPr>
          <w:rFonts w:ascii="Arial" w:eastAsia="Times New Roman" w:hAnsi="Arial" w:cs="Arial"/>
          <w:kern w:val="0"/>
          <w14:ligatures w14:val="none"/>
        </w:rPr>
        <w:t>The trial court shall determine the proper division and include the determination in the final order of forfeiture.</w:t>
      </w:r>
    </w:p>
    <w:p w14:paraId="3E8B1348" w14:textId="77777777" w:rsidR="00E25AD1" w:rsidRPr="000015AF" w:rsidRDefault="00E25AD1" w:rsidP="00E25AD1">
      <w:pPr>
        <w:spacing w:after="120" w:line="240" w:lineRule="auto"/>
        <w:rPr>
          <w:rFonts w:ascii="Arial" w:eastAsia="Times New Roman" w:hAnsi="Arial" w:cs="Arial"/>
          <w:kern w:val="0"/>
          <w14:ligatures w14:val="none"/>
        </w:rPr>
      </w:pPr>
    </w:p>
    <w:p w14:paraId="786F74E4" w14:textId="77777777" w:rsidR="00E25AD1" w:rsidRPr="000015AF" w:rsidRDefault="00E25AD1" w:rsidP="00E25AD1">
      <w:pPr>
        <w:keepNext/>
        <w:numPr>
          <w:ilvl w:val="0"/>
          <w:numId w:val="1"/>
        </w:numPr>
        <w:spacing w:after="120" w:line="240" w:lineRule="auto"/>
        <w:outlineLvl w:val="2"/>
        <w:rPr>
          <w:rFonts w:ascii="Arial" w:eastAsia="Times New Roman" w:hAnsi="Arial" w:cs="Arial"/>
          <w:b/>
          <w:kern w:val="0"/>
          <w14:ligatures w14:val="none"/>
        </w:rPr>
      </w:pPr>
      <w:r w:rsidRPr="000015AF">
        <w:rPr>
          <w:rFonts w:ascii="Arial" w:eastAsia="Times New Roman" w:hAnsi="Arial" w:cs="Arial"/>
          <w:b/>
          <w:kern w:val="0"/>
          <w14:ligatures w14:val="none"/>
        </w:rPr>
        <w:t>REPORTING REQUIREMENTS</w:t>
      </w:r>
    </w:p>
    <w:p w14:paraId="66E44776" w14:textId="77777777" w:rsidR="00E25AD1" w:rsidRPr="000015AF" w:rsidRDefault="00E25AD1" w:rsidP="00E25AD1">
      <w:pPr>
        <w:spacing w:after="120" w:line="240" w:lineRule="auto"/>
        <w:rPr>
          <w:rFonts w:ascii="Arial" w:eastAsia="Times New Roman" w:hAnsi="Arial" w:cs="Arial"/>
          <w:kern w:val="0"/>
          <w14:ligatures w14:val="none"/>
        </w:rPr>
      </w:pPr>
    </w:p>
    <w:p w14:paraId="5E9664CA" w14:textId="77777777" w:rsidR="00E25AD1" w:rsidRPr="000015AF" w:rsidRDefault="00E25AD1" w:rsidP="00E25AD1">
      <w:pPr>
        <w:keepNext/>
        <w:numPr>
          <w:ilvl w:val="1"/>
          <w:numId w:val="1"/>
        </w:numPr>
        <w:spacing w:after="120" w:line="240" w:lineRule="auto"/>
        <w:outlineLvl w:val="8"/>
        <w:rPr>
          <w:rFonts w:ascii="Arial" w:eastAsia="Times New Roman" w:hAnsi="Arial" w:cs="Arial"/>
          <w:kern w:val="0"/>
          <w14:ligatures w14:val="none"/>
        </w:rPr>
      </w:pPr>
      <w:r w:rsidRPr="000015AF">
        <w:rPr>
          <w:rFonts w:ascii="Arial" w:eastAsia="Times New Roman" w:hAnsi="Arial" w:cs="Arial"/>
          <w:kern w:val="0"/>
          <w14:ligatures w14:val="none"/>
        </w:rPr>
        <w:t>SEIZURE REPORTS</w:t>
      </w:r>
    </w:p>
    <w:p w14:paraId="496A360F" w14:textId="701A03B8" w:rsidR="00E25AD1" w:rsidRPr="000015AF" w:rsidRDefault="00E25AD1" w:rsidP="00E25AD1">
      <w:pPr>
        <w:numPr>
          <w:ilvl w:val="2"/>
          <w:numId w:val="1"/>
        </w:numPr>
        <w:spacing w:after="120" w:line="240" w:lineRule="auto"/>
        <w:rPr>
          <w:rFonts w:ascii="Arial" w:eastAsia="Times New Roman" w:hAnsi="Arial" w:cs="Arial"/>
          <w:kern w:val="0"/>
          <w14:ligatures w14:val="none"/>
        </w:rPr>
      </w:pPr>
      <w:r w:rsidRPr="000015AF">
        <w:rPr>
          <w:rFonts w:ascii="Arial" w:eastAsia="Times New Roman" w:hAnsi="Arial" w:cs="Arial"/>
          <w:kern w:val="0"/>
          <w14:ligatures w14:val="none"/>
        </w:rPr>
        <w:t xml:space="preserve">When this police department seizes property subject to forfeiture without court </w:t>
      </w:r>
      <w:proofErr w:type="gramStart"/>
      <w:r w:rsidRPr="000015AF">
        <w:rPr>
          <w:rFonts w:ascii="Arial" w:eastAsia="Times New Roman" w:hAnsi="Arial" w:cs="Arial"/>
          <w:kern w:val="0"/>
          <w14:ligatures w14:val="none"/>
        </w:rPr>
        <w:t>order</w:t>
      </w:r>
      <w:proofErr w:type="gramEnd"/>
      <w:r w:rsidRPr="000015AF">
        <w:rPr>
          <w:rFonts w:ascii="Arial" w:eastAsia="Times New Roman" w:hAnsi="Arial" w:cs="Arial"/>
          <w:kern w:val="0"/>
          <w14:ligatures w14:val="none"/>
        </w:rPr>
        <w:t xml:space="preserve"> shall immediately prepare a report completely describing and inventorying the property so seized.</w:t>
      </w:r>
      <w:r w:rsidR="00AF0E19" w:rsidRPr="000015AF">
        <w:rPr>
          <w:rFonts w:ascii="Arial" w:eastAsia="Times New Roman" w:hAnsi="Arial" w:cs="Arial"/>
          <w:kern w:val="0"/>
          <w14:ligatures w14:val="none"/>
        </w:rPr>
        <w:t xml:space="preserve"> </w:t>
      </w:r>
      <w:r w:rsidRPr="000015AF">
        <w:rPr>
          <w:rFonts w:ascii="Arial" w:eastAsia="Times New Roman" w:hAnsi="Arial" w:cs="Arial"/>
          <w:kern w:val="0"/>
          <w14:ligatures w14:val="none"/>
        </w:rPr>
        <w:t>The original of the report shall be included in the criminal case file.</w:t>
      </w:r>
      <w:r w:rsidR="00AF0E19" w:rsidRPr="000015AF">
        <w:rPr>
          <w:rFonts w:ascii="Arial" w:eastAsia="Times New Roman" w:hAnsi="Arial" w:cs="Arial"/>
          <w:kern w:val="0"/>
          <w14:ligatures w14:val="none"/>
        </w:rPr>
        <w:t xml:space="preserve"> </w:t>
      </w:r>
    </w:p>
    <w:p w14:paraId="0AA8B45F" w14:textId="77777777" w:rsidR="00E25AD1" w:rsidRPr="000015AF" w:rsidRDefault="00E25AD1" w:rsidP="00E25AD1">
      <w:pPr>
        <w:numPr>
          <w:ilvl w:val="2"/>
          <w:numId w:val="1"/>
        </w:numPr>
        <w:spacing w:after="120" w:line="240" w:lineRule="auto"/>
        <w:rPr>
          <w:rFonts w:ascii="Arial" w:eastAsia="Times New Roman" w:hAnsi="Arial" w:cs="Arial"/>
          <w:kern w:val="0"/>
          <w14:ligatures w14:val="none"/>
        </w:rPr>
      </w:pPr>
      <w:r w:rsidRPr="000015AF">
        <w:rPr>
          <w:rFonts w:ascii="Arial" w:eastAsia="Times New Roman" w:hAnsi="Arial" w:cs="Arial"/>
          <w:kern w:val="0"/>
          <w14:ligatures w14:val="none"/>
        </w:rPr>
        <w:t>Any police department that wishes to obtain a court order to seize property shall submit a “Request for Forfeiture” form to the appropriate prosecutor. A copy of the forfeiture lien notice shall be maintained in the criminal case file.</w:t>
      </w:r>
    </w:p>
    <w:p w14:paraId="051C489A" w14:textId="77777777" w:rsidR="00E25AD1" w:rsidRPr="000015AF" w:rsidRDefault="00E25AD1" w:rsidP="00E25AD1">
      <w:pPr>
        <w:spacing w:after="120" w:line="240" w:lineRule="auto"/>
        <w:rPr>
          <w:rFonts w:ascii="Arial" w:eastAsia="Times New Roman" w:hAnsi="Arial" w:cs="Arial"/>
          <w:kern w:val="0"/>
          <w14:ligatures w14:val="none"/>
        </w:rPr>
      </w:pPr>
    </w:p>
    <w:p w14:paraId="2919F63E" w14:textId="5A05C994" w:rsidR="00E25AD1" w:rsidRPr="000015AF" w:rsidRDefault="00E25AD1" w:rsidP="000015AF">
      <w:pPr>
        <w:numPr>
          <w:ilvl w:val="2"/>
          <w:numId w:val="1"/>
        </w:numPr>
        <w:spacing w:after="120" w:line="240" w:lineRule="auto"/>
        <w:ind w:firstLine="11520"/>
        <w:rPr>
          <w:rFonts w:ascii="Arial" w:eastAsia="Times New Roman" w:hAnsi="Arial" w:cs="Arial"/>
          <w:kern w:val="0"/>
          <w14:ligatures w14:val="none"/>
        </w:rPr>
      </w:pPr>
      <w:r w:rsidRPr="000015AF">
        <w:rPr>
          <w:rFonts w:ascii="Arial" w:eastAsia="Times New Roman" w:hAnsi="Arial" w:cs="Arial"/>
          <w:kern w:val="0"/>
          <w14:ligatures w14:val="none"/>
        </w:rPr>
        <w:t>A</w:t>
      </w:r>
      <w:r w:rsidR="000015AF">
        <w:rPr>
          <w:rFonts w:ascii="Arial" w:eastAsia="Times New Roman" w:hAnsi="Arial" w:cs="Arial"/>
          <w:kern w:val="0"/>
          <w14:ligatures w14:val="none"/>
        </w:rPr>
        <w:t>A</w:t>
      </w:r>
      <w:r w:rsidRPr="000015AF">
        <w:rPr>
          <w:rFonts w:ascii="Arial" w:eastAsia="Times New Roman" w:hAnsi="Arial" w:cs="Arial"/>
          <w:kern w:val="0"/>
          <w14:ligatures w14:val="none"/>
        </w:rPr>
        <w:t xml:space="preserve">ny police department that seizes </w:t>
      </w:r>
      <w:proofErr w:type="gramStart"/>
      <w:r w:rsidRPr="000015AF">
        <w:rPr>
          <w:rFonts w:ascii="Arial" w:eastAsia="Times New Roman" w:hAnsi="Arial" w:cs="Arial"/>
          <w:kern w:val="0"/>
          <w14:ligatures w14:val="none"/>
        </w:rPr>
        <w:t>money</w:t>
      </w:r>
      <w:proofErr w:type="gramEnd"/>
      <w:r w:rsidRPr="000015AF">
        <w:rPr>
          <w:rFonts w:ascii="Arial" w:eastAsia="Times New Roman" w:hAnsi="Arial" w:cs="Arial"/>
          <w:kern w:val="0"/>
          <w14:ligatures w14:val="none"/>
        </w:rPr>
        <w:t xml:space="preserve"> or property shall file a statement no later than 60 days after the close of the state fiscal year, June 30, with the </w:t>
      </w:r>
      <w:r w:rsidR="00AF0E19" w:rsidRPr="000015AF">
        <w:rPr>
          <w:rFonts w:ascii="Arial" w:eastAsia="Times New Roman" w:hAnsi="Arial" w:cs="Arial"/>
          <w:kern w:val="0"/>
          <w14:ligatures w14:val="none"/>
        </w:rPr>
        <w:t>a</w:t>
      </w:r>
      <w:r w:rsidRPr="000015AF">
        <w:rPr>
          <w:rFonts w:ascii="Arial" w:eastAsia="Times New Roman" w:hAnsi="Arial" w:cs="Arial"/>
          <w:kern w:val="0"/>
          <w14:ligatures w14:val="none"/>
        </w:rPr>
        <w:t xml:space="preserve">uditor of </w:t>
      </w:r>
      <w:r w:rsidR="00AF0E19" w:rsidRPr="000015AF">
        <w:rPr>
          <w:rFonts w:ascii="Arial" w:eastAsia="Times New Roman" w:hAnsi="Arial" w:cs="Arial"/>
          <w:kern w:val="0"/>
          <w14:ligatures w14:val="none"/>
        </w:rPr>
        <w:t>p</w:t>
      </w:r>
      <w:r w:rsidRPr="000015AF">
        <w:rPr>
          <w:rFonts w:ascii="Arial" w:eastAsia="Times New Roman" w:hAnsi="Arial" w:cs="Arial"/>
          <w:kern w:val="0"/>
          <w14:ligatures w14:val="none"/>
        </w:rPr>
        <w:t xml:space="preserve">ublic </w:t>
      </w:r>
      <w:r w:rsidR="00AF0E19" w:rsidRPr="000015AF">
        <w:rPr>
          <w:rFonts w:ascii="Arial" w:eastAsia="Times New Roman" w:hAnsi="Arial" w:cs="Arial"/>
          <w:kern w:val="0"/>
          <w14:ligatures w14:val="none"/>
        </w:rPr>
        <w:t>a</w:t>
      </w:r>
      <w:r w:rsidRPr="000015AF">
        <w:rPr>
          <w:rFonts w:ascii="Arial" w:eastAsia="Times New Roman" w:hAnsi="Arial" w:cs="Arial"/>
          <w:kern w:val="0"/>
          <w14:ligatures w14:val="none"/>
        </w:rPr>
        <w:t xml:space="preserve">ccounts and the </w:t>
      </w:r>
      <w:r w:rsidR="00AF0E19" w:rsidRPr="000015AF">
        <w:rPr>
          <w:rFonts w:ascii="Arial" w:eastAsia="Times New Roman" w:hAnsi="Arial" w:cs="Arial"/>
          <w:kern w:val="0"/>
          <w14:ligatures w14:val="none"/>
        </w:rPr>
        <w:t>s</w:t>
      </w:r>
      <w:r w:rsidRPr="000015AF">
        <w:rPr>
          <w:rFonts w:ascii="Arial" w:eastAsia="Times New Roman" w:hAnsi="Arial" w:cs="Arial"/>
          <w:kern w:val="0"/>
          <w14:ligatures w14:val="none"/>
        </w:rPr>
        <w:t xml:space="preserve">ecretary of the Justice and Public Safety Cabinet containing a detailed listing of all money and property seized in that fiscal year and the disposition thereof. The report should specifically contain assets seized and assets awarded to include cash, vehicles, weapons, and real property. This annual report must be completed and submitted to the </w:t>
      </w:r>
      <w:r w:rsidR="00E36A5D" w:rsidRPr="000015AF">
        <w:rPr>
          <w:rFonts w:ascii="Arial" w:eastAsia="Times New Roman" w:hAnsi="Arial" w:cs="Arial"/>
          <w:kern w:val="0"/>
          <w14:ligatures w14:val="none"/>
        </w:rPr>
        <w:t>a</w:t>
      </w:r>
      <w:r w:rsidRPr="000015AF">
        <w:rPr>
          <w:rFonts w:ascii="Arial" w:eastAsia="Times New Roman" w:hAnsi="Arial" w:cs="Arial"/>
          <w:kern w:val="0"/>
          <w14:ligatures w14:val="none"/>
        </w:rPr>
        <w:t xml:space="preserve">uditor of </w:t>
      </w:r>
      <w:r w:rsidR="00E36A5D" w:rsidRPr="000015AF">
        <w:rPr>
          <w:rFonts w:ascii="Arial" w:eastAsia="Times New Roman" w:hAnsi="Arial" w:cs="Arial"/>
          <w:kern w:val="0"/>
          <w14:ligatures w14:val="none"/>
        </w:rPr>
        <w:t>p</w:t>
      </w:r>
      <w:r w:rsidRPr="000015AF">
        <w:rPr>
          <w:rFonts w:ascii="Arial" w:eastAsia="Times New Roman" w:hAnsi="Arial" w:cs="Arial"/>
          <w:kern w:val="0"/>
          <w14:ligatures w14:val="none"/>
        </w:rPr>
        <w:t xml:space="preserve">ublic </w:t>
      </w:r>
      <w:r w:rsidR="00E36A5D" w:rsidRPr="000015AF">
        <w:rPr>
          <w:rFonts w:ascii="Arial" w:eastAsia="Times New Roman" w:hAnsi="Arial" w:cs="Arial"/>
          <w:kern w:val="0"/>
          <w14:ligatures w14:val="none"/>
        </w:rPr>
        <w:t>a</w:t>
      </w:r>
      <w:r w:rsidRPr="000015AF">
        <w:rPr>
          <w:rFonts w:ascii="Arial" w:eastAsia="Times New Roman" w:hAnsi="Arial" w:cs="Arial"/>
          <w:kern w:val="0"/>
          <w14:ligatures w14:val="none"/>
        </w:rPr>
        <w:t xml:space="preserve">ccounts and the </w:t>
      </w:r>
      <w:r w:rsidR="00E36A5D" w:rsidRPr="000015AF">
        <w:rPr>
          <w:rFonts w:ascii="Arial" w:eastAsia="Times New Roman" w:hAnsi="Arial" w:cs="Arial"/>
          <w:kern w:val="0"/>
          <w14:ligatures w14:val="none"/>
        </w:rPr>
        <w:t>s</w:t>
      </w:r>
      <w:r w:rsidRPr="000015AF">
        <w:rPr>
          <w:rFonts w:ascii="Arial" w:eastAsia="Times New Roman" w:hAnsi="Arial" w:cs="Arial"/>
          <w:kern w:val="0"/>
          <w14:ligatures w14:val="none"/>
        </w:rPr>
        <w:t xml:space="preserve">ecretary of the Justice and Public Safety Cabinet even if no forfeitures occurred during the fiscal year. Service of the report on the </w:t>
      </w:r>
      <w:r w:rsidR="00E36A5D" w:rsidRPr="000015AF">
        <w:rPr>
          <w:rFonts w:ascii="Arial" w:eastAsia="Times New Roman" w:hAnsi="Arial" w:cs="Arial"/>
          <w:kern w:val="0"/>
          <w14:ligatures w14:val="none"/>
        </w:rPr>
        <w:t>s</w:t>
      </w:r>
      <w:r w:rsidRPr="000015AF">
        <w:rPr>
          <w:rFonts w:ascii="Arial" w:eastAsia="Times New Roman" w:hAnsi="Arial" w:cs="Arial"/>
          <w:kern w:val="0"/>
          <w14:ligatures w14:val="none"/>
        </w:rPr>
        <w:t>ecretary of the Justice and Public Safety Cabinet is complete by forwarding the report to the Kentucky Office of Drug Control Policy, 125 Holmes St</w:t>
      </w:r>
      <w:r w:rsidR="00E36A5D" w:rsidRPr="000015AF">
        <w:rPr>
          <w:rFonts w:ascii="Arial" w:eastAsia="Times New Roman" w:hAnsi="Arial" w:cs="Arial"/>
          <w:kern w:val="0"/>
          <w14:ligatures w14:val="none"/>
        </w:rPr>
        <w:t>.</w:t>
      </w:r>
      <w:r w:rsidRPr="000015AF">
        <w:rPr>
          <w:rFonts w:ascii="Arial" w:eastAsia="Times New Roman" w:hAnsi="Arial" w:cs="Arial"/>
          <w:kern w:val="0"/>
          <w14:ligatures w14:val="none"/>
        </w:rPr>
        <w:t>, Frankfort, K</w:t>
      </w:r>
      <w:r w:rsidR="00E36A5D" w:rsidRPr="000015AF">
        <w:rPr>
          <w:rFonts w:ascii="Arial" w:eastAsia="Times New Roman" w:hAnsi="Arial" w:cs="Arial"/>
          <w:kern w:val="0"/>
          <w14:ligatures w14:val="none"/>
        </w:rPr>
        <w:t>Y</w:t>
      </w:r>
      <w:r w:rsidRPr="000015AF">
        <w:rPr>
          <w:rFonts w:ascii="Arial" w:eastAsia="Times New Roman" w:hAnsi="Arial" w:cs="Arial"/>
          <w:kern w:val="0"/>
          <w14:ligatures w14:val="none"/>
        </w:rPr>
        <w:t xml:space="preserve"> 40601, or by filing online at </w:t>
      </w:r>
      <w:hyperlink r:id="rId7" w:history="1">
        <w:r w:rsidRPr="000015AF">
          <w:rPr>
            <w:rFonts w:ascii="Arial" w:eastAsia="Times New Roman" w:hAnsi="Arial" w:cs="Arial"/>
            <w:color w:val="0000FF"/>
            <w:kern w:val="0"/>
            <w:u w:val="single"/>
            <w14:ligatures w14:val="none"/>
          </w:rPr>
          <w:t>https://secure.kentucky.gov/formservices/ODCP/AAF</w:t>
        </w:r>
      </w:hyperlink>
      <w:r w:rsidRPr="000015AF">
        <w:rPr>
          <w:rFonts w:ascii="Arial" w:eastAsia="Times New Roman" w:hAnsi="Arial" w:cs="Arial"/>
          <w:kern w:val="0"/>
          <w14:ligatures w14:val="none"/>
        </w:rPr>
        <w:t>. A copy of the annual report shall be maintained by the agency.</w:t>
      </w:r>
    </w:p>
    <w:sectPr w:rsidR="00E25AD1" w:rsidRPr="000015AF" w:rsidSect="000015AF">
      <w:footerReference w:type="even" r:id="rId8"/>
      <w:footerReference w:type="default" r:id="rId9"/>
      <w:headerReference w:type="first" r:id="rId10"/>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C6ACB" w14:textId="77777777" w:rsidR="004D70F0" w:rsidRDefault="004D70F0">
      <w:pPr>
        <w:spacing w:after="0" w:line="240" w:lineRule="auto"/>
      </w:pPr>
      <w:r>
        <w:separator/>
      </w:r>
    </w:p>
  </w:endnote>
  <w:endnote w:type="continuationSeparator" w:id="0">
    <w:p w14:paraId="42AC1274" w14:textId="77777777" w:rsidR="004D70F0" w:rsidRDefault="004D7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FCB28" w14:textId="77777777" w:rsidR="00E25AD1" w:rsidRDefault="00E25A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81C873" w14:textId="77777777" w:rsidR="00E25AD1" w:rsidRDefault="00E25A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53796" w14:textId="77777777" w:rsidR="00E25AD1" w:rsidRDefault="00E25A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11F542" w14:textId="77777777" w:rsidR="00F04A83" w:rsidRDefault="00F04A83" w:rsidP="00F04A83">
    <w:pPr>
      <w:pStyle w:val="Footer"/>
      <w:ind w:right="360"/>
      <w:jc w:val="center"/>
      <w:rPr>
        <w:sz w:val="20"/>
        <w:szCs w:val="20"/>
      </w:rPr>
    </w:pPr>
    <w:r>
      <w:rPr>
        <w:sz w:val="20"/>
        <w:szCs w:val="20"/>
      </w:rPr>
      <w:t>©2025 Legal &amp; Liability Risk Management Institute.</w:t>
    </w:r>
  </w:p>
  <w:p w14:paraId="13FAC902" w14:textId="77777777" w:rsidR="00F04A83" w:rsidRDefault="00F04A83" w:rsidP="00F04A83">
    <w:pPr>
      <w:pStyle w:val="Footer"/>
      <w:ind w:right="360"/>
      <w:jc w:val="center"/>
      <w:rPr>
        <w:sz w:val="20"/>
        <w:szCs w:val="20"/>
      </w:rPr>
    </w:pPr>
    <w:r>
      <w:rPr>
        <w:sz w:val="20"/>
        <w:szCs w:val="20"/>
      </w:rPr>
      <w:t>Reprinting this document is prohibited without license from LLRMI.</w:t>
    </w:r>
  </w:p>
  <w:p w14:paraId="16FE1803" w14:textId="77777777" w:rsidR="00F04A83" w:rsidRDefault="00F04A83" w:rsidP="00F04A83">
    <w:pPr>
      <w:pStyle w:val="Footer"/>
      <w:ind w:right="360"/>
      <w:jc w:val="center"/>
      <w:rPr>
        <w:sz w:val="20"/>
        <w:szCs w:val="20"/>
      </w:rPr>
    </w:pPr>
    <w:r>
      <w:rPr>
        <w:sz w:val="20"/>
        <w:szCs w:val="20"/>
      </w:rPr>
      <w:t>http://www.llrmi.com</w:t>
    </w:r>
  </w:p>
  <w:p w14:paraId="4712710D" w14:textId="77777777" w:rsidR="00E25AD1" w:rsidRDefault="00E25AD1" w:rsidP="00291E48">
    <w:pPr>
      <w:pStyle w:val="Footer"/>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1DC89" w14:textId="77777777" w:rsidR="004D70F0" w:rsidRDefault="004D70F0">
      <w:pPr>
        <w:spacing w:after="0" w:line="240" w:lineRule="auto"/>
      </w:pPr>
      <w:r>
        <w:separator/>
      </w:r>
    </w:p>
  </w:footnote>
  <w:footnote w:type="continuationSeparator" w:id="0">
    <w:p w14:paraId="48039636" w14:textId="77777777" w:rsidR="004D70F0" w:rsidRDefault="004D7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434CE" w14:textId="27E2FED0" w:rsidR="000015AF" w:rsidRDefault="000015AF" w:rsidP="000015AF">
    <w:pPr>
      <w:pStyle w:val="Header"/>
      <w:tabs>
        <w:tab w:val="clear" w:pos="4680"/>
      </w:tabs>
    </w:pPr>
    <w:r w:rsidRPr="003F2F39">
      <w:rPr>
        <w:rFonts w:ascii="Arial" w:hAnsi="Arial" w:cs="Arial"/>
        <w:noProof/>
      </w:rPr>
      <w:drawing>
        <wp:inline distT="0" distB="0" distL="0" distR="0" wp14:anchorId="15234A79" wp14:editId="05ECC60C">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tab/>
    </w:r>
    <w:r>
      <w:rPr>
        <w:noProof/>
      </w:rPr>
      <w:drawing>
        <wp:inline distT="0" distB="0" distL="0" distR="0" wp14:anchorId="4A56293C" wp14:editId="6678BB0F">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15515"/>
    <w:multiLevelType w:val="hybridMultilevel"/>
    <w:tmpl w:val="02CCB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A555D0"/>
    <w:multiLevelType w:val="multilevel"/>
    <w:tmpl w:val="7374996C"/>
    <w:lvl w:ilvl="0">
      <w:start w:val="1"/>
      <w:numFmt w:val="upperRoman"/>
      <w:lvlText w:val="%1."/>
      <w:lvlJc w:val="left"/>
      <w:pPr>
        <w:tabs>
          <w:tab w:val="num" w:pos="360"/>
        </w:tabs>
        <w:ind w:left="360" w:hanging="360"/>
      </w:pPr>
      <w:rPr>
        <w:rFonts w:ascii="Arial" w:hAnsi="Arial" w:cs="Arial" w:hint="default"/>
        <w:b w:val="0"/>
        <w:bCs w:val="0"/>
        <w:sz w:val="24"/>
        <w:szCs w:val="24"/>
      </w:rPr>
    </w:lvl>
    <w:lvl w:ilvl="1">
      <w:start w:val="1"/>
      <w:numFmt w:val="upperLetter"/>
      <w:lvlText w:val="%2."/>
      <w:lvlJc w:val="left"/>
      <w:pPr>
        <w:tabs>
          <w:tab w:val="num" w:pos="720"/>
        </w:tabs>
        <w:ind w:left="720" w:hanging="360"/>
      </w:pPr>
      <w:rPr>
        <w:rFonts w:ascii="Arial" w:hAnsi="Arial" w:cs="Arial" w:hint="default"/>
        <w:b w:val="0"/>
        <w:bCs/>
        <w:sz w:val="24"/>
        <w:szCs w:val="24"/>
      </w:rPr>
    </w:lvl>
    <w:lvl w:ilvl="2">
      <w:start w:val="1"/>
      <w:numFmt w:val="decimal"/>
      <w:lvlText w:val="%3."/>
      <w:lvlJc w:val="left"/>
      <w:pPr>
        <w:ind w:left="1080" w:hanging="360"/>
      </w:pPr>
      <w:rPr>
        <w:rFonts w:ascii="Arial" w:hAnsi="Arial" w:cs="Arial" w:hint="default"/>
      </w:rPr>
    </w:lvl>
    <w:lvl w:ilvl="3">
      <w:start w:val="1"/>
      <w:numFmt w:val="lowerLetter"/>
      <w:lvlText w:val="%4."/>
      <w:lvlJc w:val="left"/>
      <w:pPr>
        <w:ind w:left="1440" w:hanging="360"/>
      </w:pPr>
    </w:lvl>
    <w:lvl w:ilvl="4">
      <w:start w:val="1"/>
      <w:numFmt w:val="decimal"/>
      <w:lvlText w:val="%5."/>
      <w:lvlJc w:val="left"/>
      <w:pPr>
        <w:tabs>
          <w:tab w:val="num" w:pos="1800"/>
        </w:tabs>
        <w:ind w:left="1800" w:hanging="360"/>
      </w:pPr>
      <w:rPr>
        <w:rFonts w:ascii="Times New Roman" w:hAnsi="Times New Roman" w:cs="Times New Roman" w:hint="default"/>
        <w:b/>
        <w:sz w:val="24"/>
      </w:r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58560412">
    <w:abstractNumId w:val="1"/>
  </w:num>
  <w:num w:numId="2" w16cid:durableId="166022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D1"/>
    <w:rsid w:val="000015AF"/>
    <w:rsid w:val="00155E22"/>
    <w:rsid w:val="002B5753"/>
    <w:rsid w:val="003862A3"/>
    <w:rsid w:val="00476AD4"/>
    <w:rsid w:val="004D70F0"/>
    <w:rsid w:val="005A7D07"/>
    <w:rsid w:val="00823EBE"/>
    <w:rsid w:val="009659FB"/>
    <w:rsid w:val="00985ACC"/>
    <w:rsid w:val="00995D11"/>
    <w:rsid w:val="00AF0E19"/>
    <w:rsid w:val="00D03D3F"/>
    <w:rsid w:val="00E25AD1"/>
    <w:rsid w:val="00E36A5D"/>
    <w:rsid w:val="00F04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72922"/>
  <w15:chartTrackingRefBased/>
  <w15:docId w15:val="{8F7C0555-8F7D-4299-9127-D616C8616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5A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5A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5A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5A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5A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5A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5A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5A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5A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A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5A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5A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5A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5A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5A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5A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5A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5AD1"/>
    <w:rPr>
      <w:rFonts w:eastAsiaTheme="majorEastAsia" w:cstheme="majorBidi"/>
      <w:color w:val="272727" w:themeColor="text1" w:themeTint="D8"/>
    </w:rPr>
  </w:style>
  <w:style w:type="paragraph" w:styleId="Title">
    <w:name w:val="Title"/>
    <w:basedOn w:val="Normal"/>
    <w:next w:val="Normal"/>
    <w:link w:val="TitleChar"/>
    <w:uiPriority w:val="10"/>
    <w:qFormat/>
    <w:rsid w:val="00E25A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A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5A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5A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5AD1"/>
    <w:pPr>
      <w:spacing w:before="160"/>
      <w:jc w:val="center"/>
    </w:pPr>
    <w:rPr>
      <w:i/>
      <w:iCs/>
      <w:color w:val="404040" w:themeColor="text1" w:themeTint="BF"/>
    </w:rPr>
  </w:style>
  <w:style w:type="character" w:customStyle="1" w:styleId="QuoteChar">
    <w:name w:val="Quote Char"/>
    <w:basedOn w:val="DefaultParagraphFont"/>
    <w:link w:val="Quote"/>
    <w:uiPriority w:val="29"/>
    <w:rsid w:val="00E25AD1"/>
    <w:rPr>
      <w:i/>
      <w:iCs/>
      <w:color w:val="404040" w:themeColor="text1" w:themeTint="BF"/>
    </w:rPr>
  </w:style>
  <w:style w:type="paragraph" w:styleId="ListParagraph">
    <w:name w:val="List Paragraph"/>
    <w:basedOn w:val="Normal"/>
    <w:uiPriority w:val="34"/>
    <w:qFormat/>
    <w:rsid w:val="00E25AD1"/>
    <w:pPr>
      <w:ind w:left="720"/>
      <w:contextualSpacing/>
    </w:pPr>
  </w:style>
  <w:style w:type="character" w:styleId="IntenseEmphasis">
    <w:name w:val="Intense Emphasis"/>
    <w:basedOn w:val="DefaultParagraphFont"/>
    <w:uiPriority w:val="21"/>
    <w:qFormat/>
    <w:rsid w:val="00E25AD1"/>
    <w:rPr>
      <w:i/>
      <w:iCs/>
      <w:color w:val="0F4761" w:themeColor="accent1" w:themeShade="BF"/>
    </w:rPr>
  </w:style>
  <w:style w:type="paragraph" w:styleId="IntenseQuote">
    <w:name w:val="Intense Quote"/>
    <w:basedOn w:val="Normal"/>
    <w:next w:val="Normal"/>
    <w:link w:val="IntenseQuoteChar"/>
    <w:uiPriority w:val="30"/>
    <w:qFormat/>
    <w:rsid w:val="00E25A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5AD1"/>
    <w:rPr>
      <w:i/>
      <w:iCs/>
      <w:color w:val="0F4761" w:themeColor="accent1" w:themeShade="BF"/>
    </w:rPr>
  </w:style>
  <w:style w:type="character" w:styleId="IntenseReference">
    <w:name w:val="Intense Reference"/>
    <w:basedOn w:val="DefaultParagraphFont"/>
    <w:uiPriority w:val="32"/>
    <w:qFormat/>
    <w:rsid w:val="00E25AD1"/>
    <w:rPr>
      <w:b/>
      <w:bCs/>
      <w:smallCaps/>
      <w:color w:val="0F4761" w:themeColor="accent1" w:themeShade="BF"/>
      <w:spacing w:val="5"/>
    </w:rPr>
  </w:style>
  <w:style w:type="paragraph" w:styleId="Footer">
    <w:name w:val="footer"/>
    <w:basedOn w:val="Normal"/>
    <w:link w:val="FooterChar"/>
    <w:uiPriority w:val="99"/>
    <w:unhideWhenUsed/>
    <w:rsid w:val="00E25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AD1"/>
  </w:style>
  <w:style w:type="character" w:styleId="PageNumber">
    <w:name w:val="page number"/>
    <w:basedOn w:val="DefaultParagraphFont"/>
    <w:rsid w:val="00E25AD1"/>
  </w:style>
  <w:style w:type="paragraph" w:styleId="Header">
    <w:name w:val="header"/>
    <w:basedOn w:val="Normal"/>
    <w:link w:val="HeaderChar"/>
    <w:uiPriority w:val="99"/>
    <w:unhideWhenUsed/>
    <w:rsid w:val="00F04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A83"/>
  </w:style>
  <w:style w:type="paragraph" w:styleId="Revision">
    <w:name w:val="Revision"/>
    <w:hidden/>
    <w:uiPriority w:val="99"/>
    <w:semiHidden/>
    <w:rsid w:val="00AF0E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ecure.kentucky.gov/formservices/ODCP/AA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1779</Words>
  <Characters>10142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Searcy</dc:creator>
  <cp:keywords/>
  <dc:description/>
  <cp:lastModifiedBy>Aaron Parrish</cp:lastModifiedBy>
  <cp:revision>2</cp:revision>
  <dcterms:created xsi:type="dcterms:W3CDTF">2025-05-30T13:01:00Z</dcterms:created>
  <dcterms:modified xsi:type="dcterms:W3CDTF">2025-05-30T13:01:00Z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b6392b9e-70bd-46c3-a88f-fdcf15e4efc3</vt:lpwstr>
  </property>
</Properties>
</file>