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2174" w14:textId="77777777" w:rsidR="00D70A15" w:rsidRDefault="00D36D30" w:rsidP="00D36D30">
      <w:pPr>
        <w:spacing w:after="0"/>
        <w:jc w:val="center"/>
        <w:rPr>
          <w:rFonts w:ascii="Arial" w:hAnsi="Arial" w:cs="Arial"/>
          <w:b/>
          <w:sz w:val="48"/>
          <w:szCs w:val="48"/>
        </w:rPr>
      </w:pPr>
      <w:r w:rsidRPr="00D36D30">
        <w:rPr>
          <w:rFonts w:ascii="Arial" w:hAnsi="Arial" w:cs="Arial"/>
          <w:b/>
          <w:sz w:val="48"/>
          <w:szCs w:val="48"/>
        </w:rPr>
        <w:t>GUIDELINES</w:t>
      </w:r>
      <w:r w:rsidR="004A0E5C">
        <w:rPr>
          <w:rFonts w:ascii="Arial" w:hAnsi="Arial" w:cs="Arial"/>
          <w:b/>
          <w:sz w:val="48"/>
          <w:szCs w:val="48"/>
        </w:rPr>
        <w:t xml:space="preserve"> FOR</w:t>
      </w:r>
    </w:p>
    <w:p w14:paraId="5130FEE9" w14:textId="77777777" w:rsidR="00D36D30" w:rsidRDefault="00005E8C" w:rsidP="00D36D30">
      <w:pPr>
        <w:spacing w:after="0"/>
        <w:jc w:val="center"/>
        <w:rPr>
          <w:rFonts w:ascii="Arial" w:hAnsi="Arial" w:cs="Arial"/>
          <w:b/>
          <w:sz w:val="48"/>
          <w:szCs w:val="48"/>
        </w:rPr>
      </w:pPr>
      <w:r>
        <w:rPr>
          <w:rFonts w:ascii="Arial" w:hAnsi="Arial" w:cs="Arial"/>
          <w:b/>
          <w:sz w:val="48"/>
          <w:szCs w:val="48"/>
        </w:rPr>
        <w:t>“</w:t>
      </w:r>
      <w:r w:rsidR="00D36D30">
        <w:rPr>
          <w:rFonts w:ascii="Arial" w:hAnsi="Arial" w:cs="Arial"/>
          <w:b/>
          <w:sz w:val="48"/>
          <w:szCs w:val="48"/>
        </w:rPr>
        <w:t>TRASH FOR CASH</w:t>
      </w:r>
      <w:r w:rsidR="004A0E5C">
        <w:rPr>
          <w:rFonts w:ascii="Arial" w:hAnsi="Arial" w:cs="Arial"/>
          <w:b/>
          <w:sz w:val="48"/>
          <w:szCs w:val="48"/>
        </w:rPr>
        <w:t>”</w:t>
      </w:r>
      <w:r w:rsidR="00D36D30">
        <w:rPr>
          <w:rFonts w:ascii="Arial" w:hAnsi="Arial" w:cs="Arial"/>
          <w:b/>
          <w:sz w:val="48"/>
          <w:szCs w:val="48"/>
        </w:rPr>
        <w:t xml:space="preserve"> PROGRAM</w:t>
      </w:r>
      <w:r w:rsidR="005D6610">
        <w:rPr>
          <w:rFonts w:ascii="Arial" w:hAnsi="Arial" w:cs="Arial"/>
          <w:b/>
          <w:sz w:val="48"/>
          <w:szCs w:val="48"/>
        </w:rPr>
        <w:t>S</w:t>
      </w:r>
    </w:p>
    <w:p w14:paraId="5FB00B15" w14:textId="77777777" w:rsidR="00D36D30" w:rsidRDefault="00D36D30" w:rsidP="00D36D30">
      <w:pPr>
        <w:spacing w:after="0"/>
        <w:jc w:val="center"/>
        <w:rPr>
          <w:rFonts w:ascii="Arial" w:hAnsi="Arial" w:cs="Arial"/>
          <w:b/>
          <w:sz w:val="36"/>
          <w:szCs w:val="36"/>
        </w:rPr>
      </w:pPr>
      <w:r w:rsidRPr="00D36D30">
        <w:rPr>
          <w:rFonts w:ascii="Arial" w:hAnsi="Arial" w:cs="Arial"/>
          <w:b/>
          <w:sz w:val="36"/>
          <w:szCs w:val="36"/>
        </w:rPr>
        <w:t>WHEN USING STATE LITTER ABATEMENT GRANT</w:t>
      </w:r>
    </w:p>
    <w:p w14:paraId="7FA61325" w14:textId="77777777" w:rsidR="000268EF" w:rsidRDefault="000268EF" w:rsidP="00D36D30">
      <w:pPr>
        <w:spacing w:after="0"/>
        <w:jc w:val="center"/>
        <w:rPr>
          <w:rFonts w:ascii="Arial" w:hAnsi="Arial" w:cs="Arial"/>
          <w:b/>
          <w:sz w:val="36"/>
          <w:szCs w:val="36"/>
        </w:rPr>
      </w:pPr>
    </w:p>
    <w:p w14:paraId="21396F93" w14:textId="77777777" w:rsidR="00D36D30" w:rsidRDefault="00005E8C" w:rsidP="004A0E5C">
      <w:pPr>
        <w:spacing w:after="0"/>
        <w:jc w:val="both"/>
        <w:rPr>
          <w:rFonts w:ascii="Arial" w:hAnsi="Arial" w:cs="Arial"/>
          <w:sz w:val="28"/>
          <w:szCs w:val="28"/>
        </w:rPr>
      </w:pPr>
      <w:r>
        <w:rPr>
          <w:rFonts w:ascii="Arial" w:hAnsi="Arial" w:cs="Arial"/>
          <w:sz w:val="28"/>
          <w:szCs w:val="28"/>
        </w:rPr>
        <w:t>“</w:t>
      </w:r>
      <w:r w:rsidR="000268EF" w:rsidRPr="000268EF">
        <w:rPr>
          <w:rFonts w:ascii="Arial" w:hAnsi="Arial" w:cs="Arial"/>
          <w:sz w:val="28"/>
          <w:szCs w:val="28"/>
        </w:rPr>
        <w:t>Trash for Cash</w:t>
      </w:r>
      <w:r w:rsidR="004A0E5C">
        <w:rPr>
          <w:rFonts w:ascii="Arial" w:hAnsi="Arial" w:cs="Arial"/>
          <w:sz w:val="28"/>
          <w:szCs w:val="28"/>
        </w:rPr>
        <w:t>”</w:t>
      </w:r>
      <w:r>
        <w:rPr>
          <w:rFonts w:ascii="Arial" w:hAnsi="Arial" w:cs="Arial"/>
          <w:sz w:val="28"/>
          <w:szCs w:val="28"/>
        </w:rPr>
        <w:t xml:space="preserve"> </w:t>
      </w:r>
      <w:r w:rsidR="004A0E5C">
        <w:rPr>
          <w:rFonts w:ascii="Arial" w:hAnsi="Arial" w:cs="Arial"/>
          <w:sz w:val="28"/>
          <w:szCs w:val="28"/>
        </w:rPr>
        <w:t>p</w:t>
      </w:r>
      <w:r w:rsidR="000268EF" w:rsidRPr="000268EF">
        <w:rPr>
          <w:rFonts w:ascii="Arial" w:hAnsi="Arial" w:cs="Arial"/>
          <w:sz w:val="28"/>
          <w:szCs w:val="28"/>
        </w:rPr>
        <w:t xml:space="preserve">rograms </w:t>
      </w:r>
      <w:r w:rsidR="004A0E5C">
        <w:rPr>
          <w:rFonts w:ascii="Arial" w:hAnsi="Arial" w:cs="Arial"/>
          <w:sz w:val="28"/>
          <w:szCs w:val="28"/>
        </w:rPr>
        <w:t xml:space="preserve">can provide funding to </w:t>
      </w:r>
      <w:r w:rsidR="000268EF" w:rsidRPr="000268EF">
        <w:rPr>
          <w:rFonts w:ascii="Arial" w:hAnsi="Arial" w:cs="Arial"/>
          <w:sz w:val="28"/>
          <w:szCs w:val="28"/>
        </w:rPr>
        <w:t>non-profit</w:t>
      </w:r>
      <w:r w:rsidR="004A0E5C">
        <w:rPr>
          <w:rFonts w:ascii="Arial" w:hAnsi="Arial" w:cs="Arial"/>
          <w:sz w:val="28"/>
          <w:szCs w:val="28"/>
        </w:rPr>
        <w:t xml:space="preserve"> groups to collect litter along roadways.</w:t>
      </w:r>
      <w:r w:rsidR="000268EF" w:rsidRPr="000268EF">
        <w:rPr>
          <w:rFonts w:ascii="Arial" w:hAnsi="Arial" w:cs="Arial"/>
          <w:sz w:val="28"/>
          <w:szCs w:val="28"/>
        </w:rPr>
        <w:t xml:space="preserve">  </w:t>
      </w:r>
      <w:r w:rsidR="004A0E5C">
        <w:rPr>
          <w:rFonts w:ascii="Arial" w:hAnsi="Arial" w:cs="Arial"/>
          <w:sz w:val="28"/>
          <w:szCs w:val="28"/>
        </w:rPr>
        <w:t xml:space="preserve">The Division has developed the following guidelines for cities or counties that fund “Trash for Cash” programs </w:t>
      </w:r>
      <w:r w:rsidR="00D36D30" w:rsidRPr="00D36D30">
        <w:rPr>
          <w:rFonts w:ascii="Arial" w:hAnsi="Arial" w:cs="Arial"/>
          <w:sz w:val="28"/>
          <w:szCs w:val="28"/>
        </w:rPr>
        <w:t>using the Kentucky Litter Abatement Grant</w:t>
      </w:r>
    </w:p>
    <w:p w14:paraId="337A1B11" w14:textId="77777777" w:rsidR="00D36D30" w:rsidRDefault="00D36D30" w:rsidP="004A0E5C">
      <w:pPr>
        <w:spacing w:after="0"/>
        <w:jc w:val="both"/>
        <w:rPr>
          <w:rFonts w:ascii="Arial" w:hAnsi="Arial" w:cs="Arial"/>
          <w:sz w:val="28"/>
          <w:szCs w:val="28"/>
        </w:rPr>
      </w:pPr>
    </w:p>
    <w:p w14:paraId="6E6D2BA5" w14:textId="77777777" w:rsidR="008A7F68" w:rsidRDefault="008A7F68" w:rsidP="004A0E5C">
      <w:pPr>
        <w:pStyle w:val="ListParagraph"/>
        <w:numPr>
          <w:ilvl w:val="0"/>
          <w:numId w:val="1"/>
        </w:numPr>
        <w:spacing w:after="0"/>
        <w:jc w:val="both"/>
        <w:rPr>
          <w:rFonts w:ascii="Arial" w:hAnsi="Arial" w:cs="Arial"/>
          <w:b/>
          <w:sz w:val="28"/>
          <w:szCs w:val="28"/>
        </w:rPr>
      </w:pPr>
      <w:r>
        <w:rPr>
          <w:rFonts w:ascii="Arial" w:hAnsi="Arial" w:cs="Arial"/>
          <w:b/>
          <w:sz w:val="28"/>
          <w:szCs w:val="28"/>
        </w:rPr>
        <w:t>ELIGIBILTY</w:t>
      </w:r>
    </w:p>
    <w:p w14:paraId="6D305C4A" w14:textId="77777777" w:rsidR="008A7F68" w:rsidRDefault="008A7F68" w:rsidP="004A0E5C">
      <w:pPr>
        <w:pStyle w:val="ListParagraph"/>
        <w:spacing w:after="0"/>
        <w:jc w:val="both"/>
        <w:rPr>
          <w:rFonts w:ascii="Arial" w:hAnsi="Arial" w:cs="Arial"/>
          <w:b/>
          <w:sz w:val="28"/>
          <w:szCs w:val="28"/>
        </w:rPr>
      </w:pPr>
    </w:p>
    <w:p w14:paraId="73516CC1" w14:textId="77777777" w:rsidR="00D36D30" w:rsidRPr="008A7F68" w:rsidRDefault="00D36D30" w:rsidP="004A0E5C">
      <w:pPr>
        <w:pStyle w:val="ListParagraph"/>
        <w:spacing w:after="0"/>
        <w:jc w:val="both"/>
        <w:rPr>
          <w:rFonts w:ascii="Arial" w:hAnsi="Arial" w:cs="Arial"/>
          <w:sz w:val="28"/>
          <w:szCs w:val="28"/>
        </w:rPr>
      </w:pPr>
      <w:r w:rsidRPr="008A7F68">
        <w:rPr>
          <w:rFonts w:ascii="Arial" w:hAnsi="Arial" w:cs="Arial"/>
          <w:sz w:val="28"/>
          <w:szCs w:val="28"/>
        </w:rPr>
        <w:t>Non-profit groups only</w:t>
      </w:r>
      <w:r w:rsidR="008A7F68">
        <w:rPr>
          <w:rFonts w:ascii="Arial" w:hAnsi="Arial" w:cs="Arial"/>
          <w:sz w:val="28"/>
          <w:szCs w:val="28"/>
        </w:rPr>
        <w:t xml:space="preserve">.  Group </w:t>
      </w:r>
      <w:r w:rsidR="008A7F68" w:rsidRPr="008A7F68">
        <w:rPr>
          <w:rFonts w:ascii="Arial" w:hAnsi="Arial" w:cs="Arial"/>
          <w:sz w:val="28"/>
          <w:szCs w:val="28"/>
        </w:rPr>
        <w:t xml:space="preserve">must be </w:t>
      </w:r>
      <w:r w:rsidR="0028361C" w:rsidRPr="008A7F68">
        <w:rPr>
          <w:rFonts w:ascii="Arial" w:hAnsi="Arial" w:cs="Arial"/>
          <w:sz w:val="28"/>
          <w:szCs w:val="28"/>
        </w:rPr>
        <w:t xml:space="preserve">located in the county where </w:t>
      </w:r>
      <w:r w:rsidR="004A0E5C">
        <w:rPr>
          <w:rFonts w:ascii="Arial" w:hAnsi="Arial" w:cs="Arial"/>
          <w:sz w:val="28"/>
          <w:szCs w:val="28"/>
        </w:rPr>
        <w:t xml:space="preserve">the litter cleanup is conducted.  The </w:t>
      </w:r>
      <w:r w:rsidR="00005E8C">
        <w:rPr>
          <w:rFonts w:ascii="Arial" w:hAnsi="Arial" w:cs="Arial"/>
          <w:sz w:val="28"/>
          <w:szCs w:val="28"/>
        </w:rPr>
        <w:t xml:space="preserve">types of groups </w:t>
      </w:r>
      <w:r w:rsidR="004A0E5C">
        <w:rPr>
          <w:rFonts w:ascii="Arial" w:hAnsi="Arial" w:cs="Arial"/>
          <w:sz w:val="28"/>
          <w:szCs w:val="28"/>
        </w:rPr>
        <w:t>that may be appropriate for a “Trash for Cash” program include:</w:t>
      </w:r>
    </w:p>
    <w:p w14:paraId="15C61B48" w14:textId="77777777" w:rsidR="0028361C" w:rsidRDefault="0028361C" w:rsidP="004A0E5C">
      <w:pPr>
        <w:pStyle w:val="ListParagraph"/>
        <w:spacing w:after="0"/>
        <w:jc w:val="both"/>
        <w:rPr>
          <w:rFonts w:ascii="Arial" w:hAnsi="Arial" w:cs="Arial"/>
          <w:sz w:val="28"/>
          <w:szCs w:val="28"/>
        </w:rPr>
      </w:pPr>
    </w:p>
    <w:p w14:paraId="6C1153AC" w14:textId="77777777" w:rsidR="00D36D30" w:rsidRDefault="00D36D30" w:rsidP="004A0E5C">
      <w:pPr>
        <w:pStyle w:val="ListParagraph"/>
        <w:numPr>
          <w:ilvl w:val="0"/>
          <w:numId w:val="2"/>
        </w:numPr>
        <w:spacing w:after="0"/>
        <w:jc w:val="both"/>
        <w:rPr>
          <w:rFonts w:ascii="Arial" w:hAnsi="Arial" w:cs="Arial"/>
          <w:sz w:val="28"/>
          <w:szCs w:val="28"/>
        </w:rPr>
      </w:pPr>
      <w:r>
        <w:rPr>
          <w:rFonts w:ascii="Arial" w:hAnsi="Arial" w:cs="Arial"/>
          <w:sz w:val="28"/>
          <w:szCs w:val="28"/>
        </w:rPr>
        <w:t>School sports teams, bands and cheerleaders</w:t>
      </w:r>
    </w:p>
    <w:p w14:paraId="6FC3E85D" w14:textId="77777777" w:rsidR="00D36D30" w:rsidRDefault="00D36D30" w:rsidP="004A0E5C">
      <w:pPr>
        <w:pStyle w:val="ListParagraph"/>
        <w:numPr>
          <w:ilvl w:val="0"/>
          <w:numId w:val="2"/>
        </w:numPr>
        <w:spacing w:after="0"/>
        <w:jc w:val="both"/>
        <w:rPr>
          <w:rFonts w:ascii="Arial" w:hAnsi="Arial" w:cs="Arial"/>
          <w:sz w:val="28"/>
          <w:szCs w:val="28"/>
        </w:rPr>
      </w:pPr>
      <w:r>
        <w:rPr>
          <w:rFonts w:ascii="Arial" w:hAnsi="Arial" w:cs="Arial"/>
          <w:sz w:val="28"/>
          <w:szCs w:val="28"/>
        </w:rPr>
        <w:t>Boy Scouts</w:t>
      </w:r>
    </w:p>
    <w:p w14:paraId="49B633CB" w14:textId="77777777" w:rsidR="00D36D30" w:rsidRDefault="00D36D30" w:rsidP="004A0E5C">
      <w:pPr>
        <w:pStyle w:val="ListParagraph"/>
        <w:numPr>
          <w:ilvl w:val="0"/>
          <w:numId w:val="2"/>
        </w:numPr>
        <w:spacing w:after="0"/>
        <w:jc w:val="both"/>
        <w:rPr>
          <w:rFonts w:ascii="Arial" w:hAnsi="Arial" w:cs="Arial"/>
          <w:sz w:val="28"/>
          <w:szCs w:val="28"/>
        </w:rPr>
      </w:pPr>
      <w:r>
        <w:rPr>
          <w:rFonts w:ascii="Arial" w:hAnsi="Arial" w:cs="Arial"/>
          <w:sz w:val="28"/>
          <w:szCs w:val="28"/>
        </w:rPr>
        <w:t>Girl Scouts</w:t>
      </w:r>
    </w:p>
    <w:p w14:paraId="6DEDBDE6" w14:textId="77777777" w:rsidR="00D36D30" w:rsidRDefault="00D36D30" w:rsidP="004A0E5C">
      <w:pPr>
        <w:pStyle w:val="ListParagraph"/>
        <w:numPr>
          <w:ilvl w:val="0"/>
          <w:numId w:val="2"/>
        </w:numPr>
        <w:spacing w:after="0"/>
        <w:jc w:val="both"/>
        <w:rPr>
          <w:rFonts w:ascii="Arial" w:hAnsi="Arial" w:cs="Arial"/>
          <w:sz w:val="28"/>
          <w:szCs w:val="28"/>
        </w:rPr>
      </w:pPr>
      <w:r>
        <w:rPr>
          <w:rFonts w:ascii="Arial" w:hAnsi="Arial" w:cs="Arial"/>
          <w:sz w:val="28"/>
          <w:szCs w:val="28"/>
        </w:rPr>
        <w:t>Conservation District Groups</w:t>
      </w:r>
    </w:p>
    <w:p w14:paraId="549B0183" w14:textId="77777777" w:rsidR="00D36D30" w:rsidRDefault="00D36D30" w:rsidP="004A0E5C">
      <w:pPr>
        <w:pStyle w:val="ListParagraph"/>
        <w:numPr>
          <w:ilvl w:val="0"/>
          <w:numId w:val="2"/>
        </w:numPr>
        <w:spacing w:after="0"/>
        <w:jc w:val="both"/>
        <w:rPr>
          <w:rFonts w:ascii="Arial" w:hAnsi="Arial" w:cs="Arial"/>
          <w:sz w:val="28"/>
          <w:szCs w:val="28"/>
        </w:rPr>
      </w:pPr>
      <w:r>
        <w:rPr>
          <w:rFonts w:ascii="Arial" w:hAnsi="Arial" w:cs="Arial"/>
          <w:sz w:val="28"/>
          <w:szCs w:val="28"/>
        </w:rPr>
        <w:t>Relay for Life Teams</w:t>
      </w:r>
    </w:p>
    <w:p w14:paraId="5995DA3A" w14:textId="77777777" w:rsidR="00D36D30" w:rsidRDefault="00D36D30" w:rsidP="004A0E5C">
      <w:pPr>
        <w:pStyle w:val="ListParagraph"/>
        <w:numPr>
          <w:ilvl w:val="0"/>
          <w:numId w:val="2"/>
        </w:numPr>
        <w:spacing w:after="0"/>
        <w:jc w:val="both"/>
        <w:rPr>
          <w:rFonts w:ascii="Arial" w:hAnsi="Arial" w:cs="Arial"/>
          <w:sz w:val="28"/>
          <w:szCs w:val="28"/>
        </w:rPr>
      </w:pPr>
      <w:r>
        <w:rPr>
          <w:rFonts w:ascii="Arial" w:hAnsi="Arial" w:cs="Arial"/>
          <w:sz w:val="28"/>
          <w:szCs w:val="28"/>
        </w:rPr>
        <w:t>Church Groups</w:t>
      </w:r>
    </w:p>
    <w:p w14:paraId="64E1C287" w14:textId="77777777" w:rsidR="00D36D30" w:rsidRDefault="00D36D30" w:rsidP="004A0E5C">
      <w:pPr>
        <w:pStyle w:val="ListParagraph"/>
        <w:numPr>
          <w:ilvl w:val="0"/>
          <w:numId w:val="2"/>
        </w:numPr>
        <w:spacing w:after="0"/>
        <w:jc w:val="both"/>
        <w:rPr>
          <w:rFonts w:ascii="Arial" w:hAnsi="Arial" w:cs="Arial"/>
          <w:sz w:val="28"/>
          <w:szCs w:val="28"/>
        </w:rPr>
      </w:pPr>
      <w:r>
        <w:rPr>
          <w:rFonts w:ascii="Arial" w:hAnsi="Arial" w:cs="Arial"/>
          <w:sz w:val="28"/>
          <w:szCs w:val="28"/>
        </w:rPr>
        <w:t>Rural Developments</w:t>
      </w:r>
    </w:p>
    <w:p w14:paraId="43F09E9E" w14:textId="77777777" w:rsidR="00D36D30" w:rsidRDefault="00D36D30" w:rsidP="004A0E5C">
      <w:pPr>
        <w:spacing w:after="0"/>
        <w:jc w:val="both"/>
        <w:rPr>
          <w:rFonts w:ascii="Arial" w:hAnsi="Arial" w:cs="Arial"/>
          <w:sz w:val="28"/>
          <w:szCs w:val="28"/>
        </w:rPr>
      </w:pPr>
    </w:p>
    <w:p w14:paraId="0101EA9E" w14:textId="77777777" w:rsidR="0028361C" w:rsidRPr="008A7F68" w:rsidRDefault="0028361C" w:rsidP="004A0E5C">
      <w:pPr>
        <w:pStyle w:val="ListParagraph"/>
        <w:numPr>
          <w:ilvl w:val="0"/>
          <w:numId w:val="1"/>
        </w:numPr>
        <w:spacing w:after="0"/>
        <w:jc w:val="both"/>
        <w:rPr>
          <w:rFonts w:ascii="Arial" w:hAnsi="Arial" w:cs="Arial"/>
          <w:b/>
          <w:sz w:val="28"/>
          <w:szCs w:val="28"/>
        </w:rPr>
      </w:pPr>
      <w:r w:rsidRPr="008A7F68">
        <w:rPr>
          <w:rFonts w:ascii="Arial" w:hAnsi="Arial" w:cs="Arial"/>
          <w:b/>
          <w:sz w:val="28"/>
          <w:szCs w:val="28"/>
        </w:rPr>
        <w:t>RATE PER MILE</w:t>
      </w:r>
    </w:p>
    <w:p w14:paraId="4192735C" w14:textId="77777777" w:rsidR="0028361C" w:rsidRDefault="0028361C" w:rsidP="004A0E5C">
      <w:pPr>
        <w:pStyle w:val="ListParagraph"/>
        <w:spacing w:after="0"/>
        <w:jc w:val="both"/>
        <w:rPr>
          <w:rFonts w:ascii="Arial" w:hAnsi="Arial" w:cs="Arial"/>
          <w:sz w:val="28"/>
          <w:szCs w:val="28"/>
        </w:rPr>
      </w:pPr>
    </w:p>
    <w:p w14:paraId="2A606099" w14:textId="77777777" w:rsidR="00D36D30" w:rsidRDefault="002B6517" w:rsidP="004A0E5C">
      <w:pPr>
        <w:pStyle w:val="ListParagraph"/>
        <w:spacing w:after="0"/>
        <w:jc w:val="both"/>
        <w:rPr>
          <w:rFonts w:ascii="Arial" w:hAnsi="Arial" w:cs="Arial"/>
          <w:sz w:val="28"/>
          <w:szCs w:val="28"/>
        </w:rPr>
      </w:pPr>
      <w:r>
        <w:rPr>
          <w:rFonts w:ascii="Arial" w:hAnsi="Arial" w:cs="Arial"/>
          <w:sz w:val="28"/>
          <w:szCs w:val="28"/>
        </w:rPr>
        <w:t>Local</w:t>
      </w:r>
      <w:r w:rsidR="004A0E5C">
        <w:rPr>
          <w:rFonts w:ascii="Arial" w:hAnsi="Arial" w:cs="Arial"/>
          <w:sz w:val="28"/>
          <w:szCs w:val="28"/>
        </w:rPr>
        <w:t xml:space="preserve"> g</w:t>
      </w:r>
      <w:r w:rsidR="0028361C">
        <w:rPr>
          <w:rFonts w:ascii="Arial" w:hAnsi="Arial" w:cs="Arial"/>
          <w:sz w:val="28"/>
          <w:szCs w:val="28"/>
        </w:rPr>
        <w:t>overnments can</w:t>
      </w:r>
      <w:r w:rsidR="00D36D30" w:rsidRPr="0028361C">
        <w:rPr>
          <w:rFonts w:ascii="Arial" w:hAnsi="Arial" w:cs="Arial"/>
          <w:sz w:val="28"/>
          <w:szCs w:val="28"/>
        </w:rPr>
        <w:t xml:space="preserve"> pay </w:t>
      </w:r>
      <w:r w:rsidR="004A0E5C" w:rsidRPr="004A0E5C">
        <w:rPr>
          <w:rFonts w:ascii="Arial" w:hAnsi="Arial" w:cs="Arial"/>
          <w:b/>
          <w:sz w:val="28"/>
          <w:szCs w:val="28"/>
        </w:rPr>
        <w:t>up</w:t>
      </w:r>
      <w:r w:rsidR="00D36D30" w:rsidRPr="004A0E5C">
        <w:rPr>
          <w:rFonts w:ascii="Arial" w:hAnsi="Arial" w:cs="Arial"/>
          <w:b/>
          <w:sz w:val="28"/>
          <w:szCs w:val="28"/>
        </w:rPr>
        <w:t xml:space="preserve"> </w:t>
      </w:r>
      <w:r w:rsidR="004A0E5C" w:rsidRPr="004A0E5C">
        <w:rPr>
          <w:rFonts w:ascii="Arial" w:hAnsi="Arial" w:cs="Arial"/>
          <w:b/>
          <w:sz w:val="28"/>
          <w:szCs w:val="28"/>
        </w:rPr>
        <w:t>t</w:t>
      </w:r>
      <w:r w:rsidR="004A0E5C">
        <w:rPr>
          <w:rFonts w:ascii="Arial" w:hAnsi="Arial" w:cs="Arial"/>
          <w:b/>
          <w:sz w:val="28"/>
          <w:szCs w:val="28"/>
        </w:rPr>
        <w:t>o</w:t>
      </w:r>
      <w:r w:rsidR="00D36D30" w:rsidRPr="0028361C">
        <w:rPr>
          <w:rFonts w:ascii="Arial" w:hAnsi="Arial" w:cs="Arial"/>
          <w:sz w:val="28"/>
          <w:szCs w:val="28"/>
        </w:rPr>
        <w:t xml:space="preserve"> </w:t>
      </w:r>
      <w:r w:rsidR="00D36D30" w:rsidRPr="000268EF">
        <w:rPr>
          <w:rFonts w:ascii="Arial" w:hAnsi="Arial" w:cs="Arial"/>
          <w:b/>
          <w:sz w:val="28"/>
          <w:szCs w:val="28"/>
        </w:rPr>
        <w:t xml:space="preserve">$100 </w:t>
      </w:r>
      <w:r w:rsidR="004A0E5C">
        <w:rPr>
          <w:rFonts w:ascii="Arial" w:hAnsi="Arial" w:cs="Arial"/>
          <w:b/>
          <w:sz w:val="28"/>
          <w:szCs w:val="28"/>
        </w:rPr>
        <w:t>per</w:t>
      </w:r>
      <w:r w:rsidR="00D36D30" w:rsidRPr="000268EF">
        <w:rPr>
          <w:rFonts w:ascii="Arial" w:hAnsi="Arial" w:cs="Arial"/>
          <w:b/>
          <w:sz w:val="28"/>
          <w:szCs w:val="28"/>
        </w:rPr>
        <w:t xml:space="preserve"> mile</w:t>
      </w:r>
      <w:r w:rsidR="00D36D30" w:rsidRPr="0028361C">
        <w:rPr>
          <w:rFonts w:ascii="Arial" w:hAnsi="Arial" w:cs="Arial"/>
          <w:sz w:val="28"/>
          <w:szCs w:val="28"/>
        </w:rPr>
        <w:t xml:space="preserve"> (which includes both sides of the road).  No more than $100 </w:t>
      </w:r>
      <w:r w:rsidR="004A0E5C">
        <w:rPr>
          <w:rFonts w:ascii="Arial" w:hAnsi="Arial" w:cs="Arial"/>
          <w:sz w:val="28"/>
          <w:szCs w:val="28"/>
        </w:rPr>
        <w:t>per</w:t>
      </w:r>
      <w:r w:rsidR="00D36D30" w:rsidRPr="0028361C">
        <w:rPr>
          <w:rFonts w:ascii="Arial" w:hAnsi="Arial" w:cs="Arial"/>
          <w:sz w:val="28"/>
          <w:szCs w:val="28"/>
        </w:rPr>
        <w:t xml:space="preserve"> mile will be </w:t>
      </w:r>
      <w:r w:rsidR="004A0E5C">
        <w:rPr>
          <w:rFonts w:ascii="Arial" w:hAnsi="Arial" w:cs="Arial"/>
          <w:sz w:val="28"/>
          <w:szCs w:val="28"/>
        </w:rPr>
        <w:t xml:space="preserve">approved for </w:t>
      </w:r>
      <w:r w:rsidR="00D36D30" w:rsidRPr="0028361C">
        <w:rPr>
          <w:rFonts w:ascii="Arial" w:hAnsi="Arial" w:cs="Arial"/>
          <w:sz w:val="28"/>
          <w:szCs w:val="28"/>
        </w:rPr>
        <w:t xml:space="preserve">grant </w:t>
      </w:r>
      <w:r w:rsidR="004A0E5C">
        <w:rPr>
          <w:rFonts w:ascii="Arial" w:hAnsi="Arial" w:cs="Arial"/>
          <w:sz w:val="28"/>
          <w:szCs w:val="28"/>
        </w:rPr>
        <w:t>funding</w:t>
      </w:r>
      <w:r w:rsidR="00D36D30" w:rsidRPr="0028361C">
        <w:rPr>
          <w:rFonts w:ascii="Arial" w:hAnsi="Arial" w:cs="Arial"/>
          <w:sz w:val="28"/>
          <w:szCs w:val="28"/>
        </w:rPr>
        <w:t>.</w:t>
      </w:r>
      <w:r w:rsidR="000268EF">
        <w:rPr>
          <w:rFonts w:ascii="Arial" w:hAnsi="Arial" w:cs="Arial"/>
          <w:sz w:val="28"/>
          <w:szCs w:val="28"/>
        </w:rPr>
        <w:t xml:space="preserve">  The number of miles assigned to </w:t>
      </w:r>
      <w:r w:rsidR="004A0E5C">
        <w:rPr>
          <w:rFonts w:ascii="Arial" w:hAnsi="Arial" w:cs="Arial"/>
          <w:sz w:val="28"/>
          <w:szCs w:val="28"/>
        </w:rPr>
        <w:t>a</w:t>
      </w:r>
      <w:r w:rsidR="000268EF">
        <w:rPr>
          <w:rFonts w:ascii="Arial" w:hAnsi="Arial" w:cs="Arial"/>
          <w:sz w:val="28"/>
          <w:szCs w:val="28"/>
        </w:rPr>
        <w:t xml:space="preserve"> group is left up the county/city.</w:t>
      </w:r>
    </w:p>
    <w:p w14:paraId="4E669A28" w14:textId="77777777" w:rsidR="000268EF" w:rsidRPr="0028361C" w:rsidRDefault="000268EF" w:rsidP="004A0E5C">
      <w:pPr>
        <w:pStyle w:val="ListParagraph"/>
        <w:spacing w:after="0"/>
        <w:jc w:val="both"/>
        <w:rPr>
          <w:rFonts w:ascii="Arial" w:hAnsi="Arial" w:cs="Arial"/>
          <w:sz w:val="28"/>
          <w:szCs w:val="28"/>
        </w:rPr>
      </w:pPr>
    </w:p>
    <w:p w14:paraId="5134E2CC" w14:textId="77777777" w:rsidR="0028361C" w:rsidRPr="008A7F68" w:rsidRDefault="000268EF" w:rsidP="004A0E5C">
      <w:pPr>
        <w:pStyle w:val="ListParagraph"/>
        <w:numPr>
          <w:ilvl w:val="0"/>
          <w:numId w:val="1"/>
        </w:numPr>
        <w:spacing w:after="0"/>
        <w:jc w:val="both"/>
        <w:rPr>
          <w:rFonts w:ascii="Arial" w:hAnsi="Arial" w:cs="Arial"/>
          <w:b/>
          <w:sz w:val="28"/>
          <w:szCs w:val="28"/>
        </w:rPr>
      </w:pPr>
      <w:r>
        <w:rPr>
          <w:rFonts w:ascii="Arial" w:hAnsi="Arial" w:cs="Arial"/>
          <w:b/>
          <w:sz w:val="28"/>
          <w:szCs w:val="28"/>
        </w:rPr>
        <w:t xml:space="preserve">SAFETY </w:t>
      </w:r>
      <w:r w:rsidR="0028361C" w:rsidRPr="008A7F68">
        <w:rPr>
          <w:rFonts w:ascii="Arial" w:hAnsi="Arial" w:cs="Arial"/>
          <w:b/>
          <w:sz w:val="28"/>
          <w:szCs w:val="28"/>
        </w:rPr>
        <w:t>TRAINING</w:t>
      </w:r>
    </w:p>
    <w:p w14:paraId="74ED8605" w14:textId="77777777" w:rsidR="0028361C" w:rsidRDefault="0028361C" w:rsidP="004A0E5C">
      <w:pPr>
        <w:pStyle w:val="ListParagraph"/>
        <w:spacing w:after="0"/>
        <w:jc w:val="both"/>
        <w:rPr>
          <w:rFonts w:ascii="Arial" w:hAnsi="Arial" w:cs="Arial"/>
          <w:sz w:val="28"/>
          <w:szCs w:val="28"/>
        </w:rPr>
      </w:pPr>
    </w:p>
    <w:p w14:paraId="573B6CD2" w14:textId="77777777" w:rsidR="008775CE" w:rsidRDefault="002B6517" w:rsidP="004A0E5C">
      <w:pPr>
        <w:pStyle w:val="ListParagraph"/>
        <w:spacing w:after="0"/>
        <w:jc w:val="both"/>
        <w:rPr>
          <w:rFonts w:ascii="Arial" w:hAnsi="Arial" w:cs="Arial"/>
          <w:sz w:val="28"/>
          <w:szCs w:val="28"/>
        </w:rPr>
      </w:pPr>
      <w:r>
        <w:rPr>
          <w:rFonts w:ascii="Arial" w:hAnsi="Arial" w:cs="Arial"/>
          <w:sz w:val="28"/>
          <w:szCs w:val="28"/>
        </w:rPr>
        <w:t>Local government</w:t>
      </w:r>
      <w:r w:rsidR="004A0E5C">
        <w:rPr>
          <w:rFonts w:ascii="Arial" w:hAnsi="Arial" w:cs="Arial"/>
          <w:sz w:val="28"/>
          <w:szCs w:val="28"/>
        </w:rPr>
        <w:t xml:space="preserve"> should</w:t>
      </w:r>
      <w:r w:rsidR="000268EF">
        <w:rPr>
          <w:rFonts w:ascii="Arial" w:hAnsi="Arial" w:cs="Arial"/>
          <w:sz w:val="28"/>
          <w:szCs w:val="28"/>
        </w:rPr>
        <w:t xml:space="preserve"> m</w:t>
      </w:r>
      <w:r w:rsidR="00D36D30" w:rsidRPr="0028361C">
        <w:rPr>
          <w:rFonts w:ascii="Arial" w:hAnsi="Arial" w:cs="Arial"/>
          <w:sz w:val="28"/>
          <w:szCs w:val="28"/>
        </w:rPr>
        <w:t>eet with group leader</w:t>
      </w:r>
      <w:r w:rsidR="004A0E5C">
        <w:rPr>
          <w:rFonts w:ascii="Arial" w:hAnsi="Arial" w:cs="Arial"/>
          <w:sz w:val="28"/>
          <w:szCs w:val="28"/>
        </w:rPr>
        <w:t>s</w:t>
      </w:r>
      <w:r w:rsidR="00D36D30" w:rsidRPr="0028361C">
        <w:rPr>
          <w:rFonts w:ascii="Arial" w:hAnsi="Arial" w:cs="Arial"/>
          <w:sz w:val="28"/>
          <w:szCs w:val="28"/>
        </w:rPr>
        <w:t xml:space="preserve"> to discuss </w:t>
      </w:r>
      <w:r w:rsidR="008775CE">
        <w:rPr>
          <w:rFonts w:ascii="Arial" w:hAnsi="Arial" w:cs="Arial"/>
          <w:sz w:val="28"/>
          <w:szCs w:val="28"/>
        </w:rPr>
        <w:t xml:space="preserve">safety </w:t>
      </w:r>
      <w:r w:rsidR="004A0E5C">
        <w:rPr>
          <w:rFonts w:ascii="Arial" w:hAnsi="Arial" w:cs="Arial"/>
          <w:sz w:val="28"/>
          <w:szCs w:val="28"/>
        </w:rPr>
        <w:t xml:space="preserve">issues (proper clothing, materials that </w:t>
      </w:r>
      <w:r w:rsidR="00D36D30" w:rsidRPr="0028361C">
        <w:rPr>
          <w:rFonts w:ascii="Arial" w:hAnsi="Arial" w:cs="Arial"/>
          <w:sz w:val="28"/>
          <w:szCs w:val="28"/>
        </w:rPr>
        <w:t>should not be picked up</w:t>
      </w:r>
      <w:r w:rsidR="008775CE">
        <w:rPr>
          <w:rFonts w:ascii="Arial" w:hAnsi="Arial" w:cs="Arial"/>
          <w:sz w:val="28"/>
          <w:szCs w:val="28"/>
        </w:rPr>
        <w:t>, etc.</w:t>
      </w:r>
      <w:r w:rsidR="004A0E5C">
        <w:rPr>
          <w:rFonts w:ascii="Arial" w:hAnsi="Arial" w:cs="Arial"/>
          <w:sz w:val="28"/>
          <w:szCs w:val="28"/>
        </w:rPr>
        <w:t>)</w:t>
      </w:r>
      <w:r w:rsidR="008775CE">
        <w:rPr>
          <w:rFonts w:ascii="Arial" w:hAnsi="Arial" w:cs="Arial"/>
          <w:sz w:val="28"/>
          <w:szCs w:val="28"/>
        </w:rPr>
        <w:t xml:space="preserve">  </w:t>
      </w:r>
      <w:r w:rsidR="000268EF">
        <w:rPr>
          <w:rFonts w:ascii="Arial" w:hAnsi="Arial" w:cs="Arial"/>
          <w:sz w:val="28"/>
          <w:szCs w:val="28"/>
        </w:rPr>
        <w:t xml:space="preserve">  </w:t>
      </w:r>
      <w:r w:rsidR="008775CE">
        <w:rPr>
          <w:rFonts w:ascii="Arial" w:hAnsi="Arial" w:cs="Arial"/>
          <w:sz w:val="28"/>
          <w:szCs w:val="28"/>
        </w:rPr>
        <w:t xml:space="preserve"> </w:t>
      </w:r>
      <w:r w:rsidR="008775CE">
        <w:rPr>
          <w:rFonts w:ascii="Arial" w:hAnsi="Arial" w:cs="Arial"/>
          <w:sz w:val="28"/>
          <w:szCs w:val="28"/>
        </w:rPr>
        <w:lastRenderedPageBreak/>
        <w:t xml:space="preserve">(Boone County’s Safety First </w:t>
      </w:r>
      <w:r>
        <w:rPr>
          <w:rFonts w:ascii="Arial" w:hAnsi="Arial" w:cs="Arial"/>
          <w:sz w:val="28"/>
          <w:szCs w:val="28"/>
        </w:rPr>
        <w:t xml:space="preserve">guidance document </w:t>
      </w:r>
      <w:r w:rsidR="008775CE">
        <w:rPr>
          <w:rFonts w:ascii="Arial" w:hAnsi="Arial" w:cs="Arial"/>
          <w:sz w:val="28"/>
          <w:szCs w:val="28"/>
        </w:rPr>
        <w:t xml:space="preserve">is included in the </w:t>
      </w:r>
      <w:r>
        <w:rPr>
          <w:rFonts w:ascii="Arial" w:hAnsi="Arial" w:cs="Arial"/>
          <w:sz w:val="28"/>
          <w:szCs w:val="28"/>
        </w:rPr>
        <w:t xml:space="preserve">grant </w:t>
      </w:r>
      <w:r w:rsidR="008775CE">
        <w:rPr>
          <w:rFonts w:ascii="Arial" w:hAnsi="Arial" w:cs="Arial"/>
          <w:sz w:val="28"/>
          <w:szCs w:val="28"/>
        </w:rPr>
        <w:t>packet</w:t>
      </w:r>
      <w:r>
        <w:rPr>
          <w:rFonts w:ascii="Arial" w:hAnsi="Arial" w:cs="Arial"/>
          <w:sz w:val="28"/>
          <w:szCs w:val="28"/>
        </w:rPr>
        <w:t xml:space="preserve"> as an example</w:t>
      </w:r>
      <w:r w:rsidR="008775CE">
        <w:rPr>
          <w:rFonts w:ascii="Arial" w:hAnsi="Arial" w:cs="Arial"/>
          <w:sz w:val="28"/>
          <w:szCs w:val="28"/>
        </w:rPr>
        <w:t>.)</w:t>
      </w:r>
    </w:p>
    <w:p w14:paraId="1DCA89A3" w14:textId="77777777" w:rsidR="008775CE" w:rsidRDefault="008775CE" w:rsidP="004A0E5C">
      <w:pPr>
        <w:spacing w:after="0"/>
        <w:jc w:val="both"/>
        <w:rPr>
          <w:rFonts w:ascii="Arial" w:hAnsi="Arial" w:cs="Arial"/>
          <w:b/>
          <w:sz w:val="28"/>
          <w:szCs w:val="28"/>
        </w:rPr>
      </w:pPr>
    </w:p>
    <w:p w14:paraId="7E0EE16B" w14:textId="77777777" w:rsidR="0028361C" w:rsidRPr="008A7F68" w:rsidRDefault="0028361C" w:rsidP="004A0E5C">
      <w:pPr>
        <w:pStyle w:val="ListParagraph"/>
        <w:numPr>
          <w:ilvl w:val="0"/>
          <w:numId w:val="1"/>
        </w:numPr>
        <w:spacing w:after="0"/>
        <w:jc w:val="both"/>
        <w:rPr>
          <w:rFonts w:ascii="Arial" w:hAnsi="Arial" w:cs="Arial"/>
          <w:b/>
          <w:sz w:val="28"/>
          <w:szCs w:val="28"/>
        </w:rPr>
      </w:pPr>
      <w:r w:rsidRPr="008A7F68">
        <w:rPr>
          <w:rFonts w:ascii="Arial" w:hAnsi="Arial" w:cs="Arial"/>
          <w:b/>
          <w:sz w:val="28"/>
          <w:szCs w:val="28"/>
        </w:rPr>
        <w:t>SUPPLIES</w:t>
      </w:r>
    </w:p>
    <w:p w14:paraId="1BEAB059" w14:textId="77777777" w:rsidR="0028361C" w:rsidRDefault="0028361C" w:rsidP="004A0E5C">
      <w:pPr>
        <w:pStyle w:val="ListParagraph"/>
        <w:spacing w:after="0"/>
        <w:jc w:val="both"/>
        <w:rPr>
          <w:rFonts w:ascii="Arial" w:hAnsi="Arial" w:cs="Arial"/>
          <w:sz w:val="28"/>
          <w:szCs w:val="28"/>
        </w:rPr>
      </w:pPr>
    </w:p>
    <w:p w14:paraId="157BFE28" w14:textId="77777777" w:rsidR="00D36D30" w:rsidRDefault="001E351E" w:rsidP="004A0E5C">
      <w:pPr>
        <w:pStyle w:val="ListParagraph"/>
        <w:spacing w:after="0"/>
        <w:jc w:val="both"/>
        <w:rPr>
          <w:rFonts w:ascii="Arial" w:hAnsi="Arial" w:cs="Arial"/>
          <w:sz w:val="28"/>
          <w:szCs w:val="28"/>
        </w:rPr>
      </w:pPr>
      <w:r>
        <w:rPr>
          <w:rFonts w:ascii="Arial" w:hAnsi="Arial" w:cs="Arial"/>
          <w:sz w:val="28"/>
          <w:szCs w:val="28"/>
        </w:rPr>
        <w:t>Local government will</w:t>
      </w:r>
      <w:r w:rsidR="00005E8C">
        <w:rPr>
          <w:rFonts w:ascii="Arial" w:hAnsi="Arial" w:cs="Arial"/>
          <w:sz w:val="28"/>
          <w:szCs w:val="28"/>
        </w:rPr>
        <w:t xml:space="preserve"> p</w:t>
      </w:r>
      <w:r w:rsidR="00D36D30" w:rsidRPr="0028361C">
        <w:rPr>
          <w:rFonts w:ascii="Arial" w:hAnsi="Arial" w:cs="Arial"/>
          <w:sz w:val="28"/>
          <w:szCs w:val="28"/>
        </w:rPr>
        <w:t xml:space="preserve">rovide </w:t>
      </w:r>
      <w:r>
        <w:rPr>
          <w:rFonts w:ascii="Arial" w:hAnsi="Arial" w:cs="Arial"/>
          <w:sz w:val="28"/>
          <w:szCs w:val="28"/>
        </w:rPr>
        <w:t xml:space="preserve">the </w:t>
      </w:r>
      <w:r w:rsidR="00D36D30" w:rsidRPr="0028361C">
        <w:rPr>
          <w:rFonts w:ascii="Arial" w:hAnsi="Arial" w:cs="Arial"/>
          <w:sz w:val="28"/>
          <w:szCs w:val="28"/>
        </w:rPr>
        <w:t>groups with bags, vests, gloves, pick-up sticks, signage (</w:t>
      </w:r>
      <w:r w:rsidR="002B6517">
        <w:rPr>
          <w:rFonts w:ascii="Arial" w:hAnsi="Arial" w:cs="Arial"/>
          <w:sz w:val="28"/>
          <w:szCs w:val="28"/>
        </w:rPr>
        <w:t>“</w:t>
      </w:r>
      <w:r w:rsidR="00D36D30" w:rsidRPr="0028361C">
        <w:rPr>
          <w:rFonts w:ascii="Arial" w:hAnsi="Arial" w:cs="Arial"/>
          <w:sz w:val="28"/>
          <w:szCs w:val="28"/>
        </w:rPr>
        <w:t>litter crew ahead</w:t>
      </w:r>
      <w:r w:rsidR="002B6517">
        <w:rPr>
          <w:rFonts w:ascii="Arial" w:hAnsi="Arial" w:cs="Arial"/>
          <w:sz w:val="28"/>
          <w:szCs w:val="28"/>
        </w:rPr>
        <w:t>”</w:t>
      </w:r>
      <w:r w:rsidR="00D36D30" w:rsidRPr="0028361C">
        <w:rPr>
          <w:rFonts w:ascii="Arial" w:hAnsi="Arial" w:cs="Arial"/>
          <w:sz w:val="28"/>
          <w:szCs w:val="28"/>
        </w:rPr>
        <w:t xml:space="preserve"> or </w:t>
      </w:r>
      <w:r w:rsidR="002B6517">
        <w:rPr>
          <w:rFonts w:ascii="Arial" w:hAnsi="Arial" w:cs="Arial"/>
          <w:sz w:val="28"/>
          <w:szCs w:val="28"/>
        </w:rPr>
        <w:t>similar)</w:t>
      </w:r>
      <w:r w:rsidR="00D36D30" w:rsidRPr="0028361C">
        <w:rPr>
          <w:rFonts w:ascii="Arial" w:hAnsi="Arial" w:cs="Arial"/>
          <w:sz w:val="28"/>
          <w:szCs w:val="28"/>
        </w:rPr>
        <w:t xml:space="preserve"> and </w:t>
      </w:r>
      <w:r w:rsidR="002B6517">
        <w:rPr>
          <w:rFonts w:ascii="Arial" w:hAnsi="Arial" w:cs="Arial"/>
          <w:sz w:val="28"/>
          <w:szCs w:val="28"/>
        </w:rPr>
        <w:t>insect repellent</w:t>
      </w:r>
      <w:r w:rsidR="00D36D30" w:rsidRPr="0028361C">
        <w:rPr>
          <w:rFonts w:ascii="Arial" w:hAnsi="Arial" w:cs="Arial"/>
          <w:sz w:val="28"/>
          <w:szCs w:val="28"/>
        </w:rPr>
        <w:t xml:space="preserve">.  A one-time purchase of a safety light </w:t>
      </w:r>
      <w:r w:rsidR="008775CE">
        <w:rPr>
          <w:rFonts w:ascii="Arial" w:hAnsi="Arial" w:cs="Arial"/>
          <w:sz w:val="28"/>
          <w:szCs w:val="28"/>
        </w:rPr>
        <w:t xml:space="preserve">is an allowable </w:t>
      </w:r>
      <w:r w:rsidR="002B6517">
        <w:rPr>
          <w:rFonts w:ascii="Arial" w:hAnsi="Arial" w:cs="Arial"/>
          <w:sz w:val="28"/>
          <w:szCs w:val="28"/>
        </w:rPr>
        <w:t xml:space="preserve">grant </w:t>
      </w:r>
      <w:r w:rsidR="008775CE">
        <w:rPr>
          <w:rFonts w:ascii="Arial" w:hAnsi="Arial" w:cs="Arial"/>
          <w:sz w:val="28"/>
          <w:szCs w:val="28"/>
        </w:rPr>
        <w:t>expense</w:t>
      </w:r>
      <w:r w:rsidR="00D36D30" w:rsidRPr="0028361C">
        <w:rPr>
          <w:rFonts w:ascii="Arial" w:hAnsi="Arial" w:cs="Arial"/>
          <w:sz w:val="28"/>
          <w:szCs w:val="28"/>
        </w:rPr>
        <w:t xml:space="preserve">.  </w:t>
      </w:r>
    </w:p>
    <w:p w14:paraId="50D2045F" w14:textId="77777777" w:rsidR="0028361C" w:rsidRDefault="0028361C" w:rsidP="004A0E5C">
      <w:pPr>
        <w:pStyle w:val="ListParagraph"/>
        <w:spacing w:after="0"/>
        <w:jc w:val="both"/>
        <w:rPr>
          <w:rFonts w:ascii="Arial" w:hAnsi="Arial" w:cs="Arial"/>
          <w:sz w:val="28"/>
          <w:szCs w:val="28"/>
        </w:rPr>
      </w:pPr>
    </w:p>
    <w:p w14:paraId="23FE8110" w14:textId="77777777" w:rsidR="0028361C" w:rsidRPr="008A7F68" w:rsidRDefault="0028361C" w:rsidP="004A0E5C">
      <w:pPr>
        <w:pStyle w:val="ListParagraph"/>
        <w:numPr>
          <w:ilvl w:val="0"/>
          <w:numId w:val="1"/>
        </w:numPr>
        <w:spacing w:after="0"/>
        <w:jc w:val="both"/>
        <w:rPr>
          <w:rFonts w:ascii="Arial" w:hAnsi="Arial" w:cs="Arial"/>
          <w:b/>
          <w:sz w:val="28"/>
          <w:szCs w:val="28"/>
        </w:rPr>
      </w:pPr>
      <w:r w:rsidRPr="008A7F68">
        <w:rPr>
          <w:rFonts w:ascii="Arial" w:hAnsi="Arial" w:cs="Arial"/>
          <w:b/>
          <w:sz w:val="28"/>
          <w:szCs w:val="28"/>
        </w:rPr>
        <w:t>PAYMENT</w:t>
      </w:r>
    </w:p>
    <w:p w14:paraId="75AA0067" w14:textId="77777777" w:rsidR="0028361C" w:rsidRDefault="0028361C" w:rsidP="004A0E5C">
      <w:pPr>
        <w:pStyle w:val="ListParagraph"/>
        <w:spacing w:after="0"/>
        <w:jc w:val="both"/>
        <w:rPr>
          <w:rFonts w:ascii="Arial" w:hAnsi="Arial" w:cs="Arial"/>
          <w:sz w:val="28"/>
          <w:szCs w:val="28"/>
        </w:rPr>
      </w:pPr>
    </w:p>
    <w:p w14:paraId="15DE5519" w14:textId="77777777" w:rsidR="0028361C" w:rsidRPr="0028361C" w:rsidRDefault="00005E8C" w:rsidP="004A0E5C">
      <w:pPr>
        <w:pStyle w:val="ListParagraph"/>
        <w:spacing w:after="0"/>
        <w:jc w:val="both"/>
        <w:rPr>
          <w:rFonts w:ascii="Arial" w:hAnsi="Arial" w:cs="Arial"/>
          <w:sz w:val="28"/>
          <w:szCs w:val="28"/>
        </w:rPr>
      </w:pPr>
      <w:r w:rsidRPr="00EE2823">
        <w:rPr>
          <w:rFonts w:ascii="Arial" w:hAnsi="Arial" w:cs="Arial"/>
          <w:sz w:val="28"/>
          <w:szCs w:val="28"/>
        </w:rPr>
        <w:t xml:space="preserve">It is recommended </w:t>
      </w:r>
      <w:r w:rsidR="002B6517" w:rsidRPr="00EE2823">
        <w:rPr>
          <w:rFonts w:ascii="Arial" w:hAnsi="Arial" w:cs="Arial"/>
          <w:sz w:val="28"/>
          <w:szCs w:val="28"/>
        </w:rPr>
        <w:t xml:space="preserve">that </w:t>
      </w:r>
      <w:r w:rsidRPr="00EE2823">
        <w:rPr>
          <w:rFonts w:ascii="Arial" w:hAnsi="Arial" w:cs="Arial"/>
          <w:sz w:val="28"/>
          <w:szCs w:val="28"/>
        </w:rPr>
        <w:t>funds</w:t>
      </w:r>
      <w:r w:rsidR="00EE2823" w:rsidRPr="00EE2823">
        <w:rPr>
          <w:rFonts w:ascii="Arial" w:hAnsi="Arial" w:cs="Arial"/>
          <w:sz w:val="28"/>
          <w:szCs w:val="28"/>
        </w:rPr>
        <w:t xml:space="preserve"> not be released</w:t>
      </w:r>
      <w:r>
        <w:rPr>
          <w:rFonts w:ascii="Arial" w:hAnsi="Arial" w:cs="Arial"/>
          <w:b/>
          <w:sz w:val="28"/>
          <w:szCs w:val="28"/>
        </w:rPr>
        <w:t xml:space="preserve"> </w:t>
      </w:r>
      <w:r w:rsidR="0028361C" w:rsidRPr="0028361C">
        <w:rPr>
          <w:rFonts w:ascii="Arial" w:hAnsi="Arial" w:cs="Arial"/>
          <w:sz w:val="28"/>
          <w:szCs w:val="28"/>
        </w:rPr>
        <w:t xml:space="preserve">until </w:t>
      </w:r>
      <w:r>
        <w:rPr>
          <w:rFonts w:ascii="Arial" w:hAnsi="Arial" w:cs="Arial"/>
          <w:sz w:val="28"/>
          <w:szCs w:val="28"/>
        </w:rPr>
        <w:t>the groups return the following:</w:t>
      </w:r>
    </w:p>
    <w:p w14:paraId="0D73664B" w14:textId="77777777" w:rsidR="0028361C" w:rsidRDefault="0028361C" w:rsidP="004A0E5C">
      <w:pPr>
        <w:spacing w:after="0"/>
        <w:jc w:val="both"/>
        <w:rPr>
          <w:rFonts w:ascii="Arial" w:hAnsi="Arial" w:cs="Arial"/>
          <w:sz w:val="28"/>
          <w:szCs w:val="28"/>
        </w:rPr>
      </w:pPr>
    </w:p>
    <w:p w14:paraId="1F28064B" w14:textId="77777777" w:rsidR="0028361C" w:rsidRDefault="0028361C" w:rsidP="004A0E5C">
      <w:pPr>
        <w:pStyle w:val="ListParagraph"/>
        <w:numPr>
          <w:ilvl w:val="0"/>
          <w:numId w:val="4"/>
        </w:numPr>
        <w:spacing w:after="0"/>
        <w:jc w:val="both"/>
        <w:rPr>
          <w:rFonts w:ascii="Arial" w:hAnsi="Arial" w:cs="Arial"/>
          <w:sz w:val="28"/>
          <w:szCs w:val="28"/>
        </w:rPr>
      </w:pPr>
      <w:r>
        <w:rPr>
          <w:rFonts w:ascii="Arial" w:hAnsi="Arial" w:cs="Arial"/>
          <w:sz w:val="28"/>
          <w:szCs w:val="28"/>
        </w:rPr>
        <w:t>Left over bags</w:t>
      </w:r>
    </w:p>
    <w:p w14:paraId="5D8623D1" w14:textId="77777777" w:rsidR="0028361C" w:rsidRDefault="0028361C" w:rsidP="004A0E5C">
      <w:pPr>
        <w:pStyle w:val="ListParagraph"/>
        <w:numPr>
          <w:ilvl w:val="0"/>
          <w:numId w:val="4"/>
        </w:numPr>
        <w:spacing w:after="0"/>
        <w:jc w:val="both"/>
        <w:rPr>
          <w:rFonts w:ascii="Arial" w:hAnsi="Arial" w:cs="Arial"/>
          <w:sz w:val="28"/>
          <w:szCs w:val="28"/>
        </w:rPr>
      </w:pPr>
      <w:r>
        <w:rPr>
          <w:rFonts w:ascii="Arial" w:hAnsi="Arial" w:cs="Arial"/>
          <w:sz w:val="28"/>
          <w:szCs w:val="28"/>
        </w:rPr>
        <w:t>Vests</w:t>
      </w:r>
    </w:p>
    <w:p w14:paraId="7E18E815" w14:textId="77777777" w:rsidR="0028361C" w:rsidRDefault="0028361C" w:rsidP="004A0E5C">
      <w:pPr>
        <w:pStyle w:val="ListParagraph"/>
        <w:numPr>
          <w:ilvl w:val="0"/>
          <w:numId w:val="4"/>
        </w:numPr>
        <w:spacing w:after="0"/>
        <w:jc w:val="both"/>
        <w:rPr>
          <w:rFonts w:ascii="Arial" w:hAnsi="Arial" w:cs="Arial"/>
          <w:sz w:val="28"/>
          <w:szCs w:val="28"/>
        </w:rPr>
      </w:pPr>
      <w:r>
        <w:rPr>
          <w:rFonts w:ascii="Arial" w:hAnsi="Arial" w:cs="Arial"/>
          <w:sz w:val="28"/>
          <w:szCs w:val="28"/>
        </w:rPr>
        <w:t xml:space="preserve">Pick </w:t>
      </w:r>
      <w:r w:rsidR="00EE2823">
        <w:rPr>
          <w:rFonts w:ascii="Arial" w:hAnsi="Arial" w:cs="Arial"/>
          <w:sz w:val="28"/>
          <w:szCs w:val="28"/>
        </w:rPr>
        <w:t>u</w:t>
      </w:r>
      <w:r>
        <w:rPr>
          <w:rFonts w:ascii="Arial" w:hAnsi="Arial" w:cs="Arial"/>
          <w:sz w:val="28"/>
          <w:szCs w:val="28"/>
        </w:rPr>
        <w:t xml:space="preserve">p </w:t>
      </w:r>
      <w:r w:rsidR="00EE2823">
        <w:rPr>
          <w:rFonts w:ascii="Arial" w:hAnsi="Arial" w:cs="Arial"/>
          <w:sz w:val="28"/>
          <w:szCs w:val="28"/>
        </w:rPr>
        <w:t>s</w:t>
      </w:r>
      <w:r>
        <w:rPr>
          <w:rFonts w:ascii="Arial" w:hAnsi="Arial" w:cs="Arial"/>
          <w:sz w:val="28"/>
          <w:szCs w:val="28"/>
        </w:rPr>
        <w:t>ticks (do not need to be purchased for each cleanup)</w:t>
      </w:r>
    </w:p>
    <w:p w14:paraId="1C8C61B2" w14:textId="77777777" w:rsidR="0028361C" w:rsidRDefault="0028361C" w:rsidP="004A0E5C">
      <w:pPr>
        <w:pStyle w:val="ListParagraph"/>
        <w:numPr>
          <w:ilvl w:val="0"/>
          <w:numId w:val="4"/>
        </w:numPr>
        <w:spacing w:after="0"/>
        <w:jc w:val="both"/>
        <w:rPr>
          <w:rFonts w:ascii="Arial" w:hAnsi="Arial" w:cs="Arial"/>
          <w:sz w:val="28"/>
          <w:szCs w:val="28"/>
        </w:rPr>
      </w:pPr>
      <w:r>
        <w:rPr>
          <w:rFonts w:ascii="Arial" w:hAnsi="Arial" w:cs="Arial"/>
          <w:sz w:val="28"/>
          <w:szCs w:val="28"/>
        </w:rPr>
        <w:t>Signage</w:t>
      </w:r>
    </w:p>
    <w:p w14:paraId="508CAB13" w14:textId="77777777" w:rsidR="0028361C" w:rsidRPr="00EE2823" w:rsidRDefault="0028361C" w:rsidP="00EE2823">
      <w:pPr>
        <w:pStyle w:val="ListParagraph"/>
        <w:numPr>
          <w:ilvl w:val="0"/>
          <w:numId w:val="4"/>
        </w:numPr>
        <w:spacing w:after="0"/>
        <w:jc w:val="both"/>
        <w:rPr>
          <w:rFonts w:ascii="Arial" w:hAnsi="Arial" w:cs="Arial"/>
          <w:sz w:val="28"/>
          <w:szCs w:val="28"/>
        </w:rPr>
      </w:pPr>
      <w:r>
        <w:rPr>
          <w:rFonts w:ascii="Arial" w:hAnsi="Arial" w:cs="Arial"/>
          <w:sz w:val="28"/>
          <w:szCs w:val="28"/>
        </w:rPr>
        <w:t xml:space="preserve">Safety </w:t>
      </w:r>
      <w:r w:rsidR="00EE2823">
        <w:rPr>
          <w:rFonts w:ascii="Arial" w:hAnsi="Arial" w:cs="Arial"/>
          <w:sz w:val="28"/>
          <w:szCs w:val="28"/>
        </w:rPr>
        <w:t>l</w:t>
      </w:r>
      <w:r>
        <w:rPr>
          <w:rFonts w:ascii="Arial" w:hAnsi="Arial" w:cs="Arial"/>
          <w:sz w:val="28"/>
          <w:szCs w:val="28"/>
        </w:rPr>
        <w:t>ight</w:t>
      </w:r>
    </w:p>
    <w:p w14:paraId="3F8BE7B2" w14:textId="77777777" w:rsidR="00005E8C" w:rsidRDefault="00005E8C" w:rsidP="004A0E5C">
      <w:pPr>
        <w:pStyle w:val="ListParagraph"/>
        <w:numPr>
          <w:ilvl w:val="0"/>
          <w:numId w:val="4"/>
        </w:numPr>
        <w:spacing w:after="0"/>
        <w:jc w:val="both"/>
        <w:rPr>
          <w:rFonts w:ascii="Arial" w:hAnsi="Arial" w:cs="Arial"/>
          <w:sz w:val="28"/>
          <w:szCs w:val="28"/>
        </w:rPr>
      </w:pPr>
      <w:r>
        <w:rPr>
          <w:rFonts w:ascii="Arial" w:hAnsi="Arial" w:cs="Arial"/>
          <w:sz w:val="28"/>
          <w:szCs w:val="28"/>
        </w:rPr>
        <w:t>Any other supplies</w:t>
      </w:r>
    </w:p>
    <w:p w14:paraId="754471CD" w14:textId="77777777" w:rsidR="008A7F68" w:rsidRPr="008A7F68" w:rsidRDefault="008A7F68" w:rsidP="004A0E5C">
      <w:pPr>
        <w:spacing w:after="0"/>
        <w:jc w:val="both"/>
        <w:rPr>
          <w:rFonts w:ascii="Arial" w:hAnsi="Arial" w:cs="Arial"/>
          <w:sz w:val="28"/>
          <w:szCs w:val="28"/>
        </w:rPr>
      </w:pPr>
    </w:p>
    <w:p w14:paraId="5DCEB304" w14:textId="77777777" w:rsidR="0028361C" w:rsidRPr="008A7F68" w:rsidRDefault="0028361C" w:rsidP="004A0E5C">
      <w:pPr>
        <w:pStyle w:val="ListParagraph"/>
        <w:numPr>
          <w:ilvl w:val="0"/>
          <w:numId w:val="1"/>
        </w:numPr>
        <w:spacing w:after="0"/>
        <w:jc w:val="both"/>
        <w:rPr>
          <w:rFonts w:ascii="Arial" w:hAnsi="Arial" w:cs="Arial"/>
          <w:b/>
          <w:sz w:val="28"/>
          <w:szCs w:val="28"/>
        </w:rPr>
      </w:pPr>
      <w:r w:rsidRPr="008A7F68">
        <w:rPr>
          <w:rFonts w:ascii="Arial" w:hAnsi="Arial" w:cs="Arial"/>
          <w:b/>
          <w:sz w:val="28"/>
          <w:szCs w:val="28"/>
        </w:rPr>
        <w:t>REPORTING</w:t>
      </w:r>
    </w:p>
    <w:p w14:paraId="5DB68FDF" w14:textId="77777777" w:rsidR="0028361C" w:rsidRDefault="0028361C" w:rsidP="004A0E5C">
      <w:pPr>
        <w:spacing w:after="0"/>
        <w:jc w:val="both"/>
        <w:rPr>
          <w:rFonts w:ascii="Arial" w:hAnsi="Arial" w:cs="Arial"/>
          <w:sz w:val="28"/>
          <w:szCs w:val="28"/>
        </w:rPr>
      </w:pPr>
    </w:p>
    <w:p w14:paraId="3FBA3BAC" w14:textId="77777777" w:rsidR="0028361C" w:rsidRDefault="0028361C" w:rsidP="004A0E5C">
      <w:pPr>
        <w:spacing w:after="0"/>
        <w:ind w:left="720"/>
        <w:jc w:val="both"/>
        <w:rPr>
          <w:rFonts w:ascii="Arial" w:hAnsi="Arial" w:cs="Arial"/>
          <w:sz w:val="28"/>
          <w:szCs w:val="28"/>
        </w:rPr>
      </w:pPr>
      <w:r>
        <w:rPr>
          <w:rFonts w:ascii="Arial" w:hAnsi="Arial" w:cs="Arial"/>
          <w:sz w:val="28"/>
          <w:szCs w:val="28"/>
        </w:rPr>
        <w:t>Groups</w:t>
      </w:r>
      <w:r w:rsidRPr="0028361C">
        <w:rPr>
          <w:rFonts w:ascii="Arial" w:hAnsi="Arial" w:cs="Arial"/>
          <w:sz w:val="28"/>
          <w:szCs w:val="28"/>
        </w:rPr>
        <w:t xml:space="preserve"> must report to the Solid Waste Coordinator the number of bags collected and number of miles cleaned.</w:t>
      </w:r>
    </w:p>
    <w:p w14:paraId="66901145" w14:textId="77777777" w:rsidR="001E351E" w:rsidRDefault="001E351E" w:rsidP="004A0E5C">
      <w:pPr>
        <w:spacing w:after="0"/>
        <w:ind w:left="720"/>
        <w:jc w:val="both"/>
        <w:rPr>
          <w:rFonts w:ascii="Arial" w:hAnsi="Arial" w:cs="Arial"/>
          <w:sz w:val="28"/>
          <w:szCs w:val="28"/>
        </w:rPr>
      </w:pPr>
    </w:p>
    <w:p w14:paraId="3FF37176" w14:textId="77777777" w:rsidR="008775CE" w:rsidRDefault="008775CE" w:rsidP="004A0E5C">
      <w:pPr>
        <w:pStyle w:val="ListParagraph"/>
        <w:numPr>
          <w:ilvl w:val="0"/>
          <w:numId w:val="1"/>
        </w:numPr>
        <w:spacing w:after="0"/>
        <w:jc w:val="both"/>
        <w:rPr>
          <w:rFonts w:ascii="Arial" w:hAnsi="Arial" w:cs="Arial"/>
          <w:b/>
          <w:sz w:val="28"/>
          <w:szCs w:val="28"/>
        </w:rPr>
      </w:pPr>
      <w:r>
        <w:rPr>
          <w:rFonts w:ascii="Arial" w:hAnsi="Arial" w:cs="Arial"/>
          <w:b/>
          <w:sz w:val="28"/>
          <w:szCs w:val="28"/>
        </w:rPr>
        <w:t>INSPECTION</w:t>
      </w:r>
    </w:p>
    <w:p w14:paraId="79549D32" w14:textId="77777777" w:rsidR="008775CE" w:rsidRDefault="008775CE" w:rsidP="004A0E5C">
      <w:pPr>
        <w:spacing w:after="0"/>
        <w:jc w:val="both"/>
        <w:rPr>
          <w:rFonts w:ascii="Arial" w:hAnsi="Arial" w:cs="Arial"/>
          <w:b/>
          <w:sz w:val="28"/>
          <w:szCs w:val="28"/>
        </w:rPr>
      </w:pPr>
    </w:p>
    <w:p w14:paraId="3E1F857E" w14:textId="77777777" w:rsidR="008775CE" w:rsidRDefault="008775CE" w:rsidP="004A0E5C">
      <w:pPr>
        <w:spacing w:after="0"/>
        <w:ind w:left="720"/>
        <w:jc w:val="both"/>
        <w:rPr>
          <w:rFonts w:ascii="Arial" w:hAnsi="Arial" w:cs="Arial"/>
          <w:sz w:val="28"/>
          <w:szCs w:val="28"/>
        </w:rPr>
      </w:pPr>
      <w:r>
        <w:rPr>
          <w:rFonts w:ascii="Arial" w:hAnsi="Arial" w:cs="Arial"/>
          <w:sz w:val="28"/>
          <w:szCs w:val="28"/>
        </w:rPr>
        <w:t xml:space="preserve">SWC (or other county/city employees) </w:t>
      </w:r>
      <w:r w:rsidR="00EE2823">
        <w:rPr>
          <w:rFonts w:ascii="Arial" w:hAnsi="Arial" w:cs="Arial"/>
          <w:sz w:val="28"/>
          <w:szCs w:val="28"/>
        </w:rPr>
        <w:t>should</w:t>
      </w:r>
      <w:r>
        <w:rPr>
          <w:rFonts w:ascii="Arial" w:hAnsi="Arial" w:cs="Arial"/>
          <w:sz w:val="28"/>
          <w:szCs w:val="28"/>
        </w:rPr>
        <w:t xml:space="preserve"> inspect the roads after the cleanup to make sure they are clean before issuing the check.  </w:t>
      </w:r>
    </w:p>
    <w:p w14:paraId="5A511634" w14:textId="77777777" w:rsidR="001E351E" w:rsidRPr="008A7F68" w:rsidRDefault="001E351E" w:rsidP="004A0E5C">
      <w:pPr>
        <w:spacing w:after="0"/>
        <w:ind w:left="720"/>
        <w:jc w:val="both"/>
        <w:rPr>
          <w:rFonts w:ascii="Arial" w:hAnsi="Arial" w:cs="Arial"/>
          <w:sz w:val="28"/>
          <w:szCs w:val="28"/>
        </w:rPr>
      </w:pPr>
    </w:p>
    <w:p w14:paraId="73CDA427" w14:textId="77777777" w:rsidR="0028361C" w:rsidRPr="008A7F68" w:rsidRDefault="00EE2823" w:rsidP="004A0E5C">
      <w:pPr>
        <w:pStyle w:val="ListParagraph"/>
        <w:numPr>
          <w:ilvl w:val="0"/>
          <w:numId w:val="1"/>
        </w:numPr>
        <w:spacing w:after="0"/>
        <w:jc w:val="both"/>
        <w:rPr>
          <w:rFonts w:ascii="Arial" w:hAnsi="Arial" w:cs="Arial"/>
          <w:b/>
          <w:sz w:val="28"/>
          <w:szCs w:val="28"/>
        </w:rPr>
      </w:pPr>
      <w:r>
        <w:rPr>
          <w:rFonts w:ascii="Arial" w:hAnsi="Arial" w:cs="Arial"/>
          <w:b/>
          <w:sz w:val="28"/>
          <w:szCs w:val="28"/>
        </w:rPr>
        <w:t>COLLECTION</w:t>
      </w:r>
    </w:p>
    <w:p w14:paraId="331F4F26" w14:textId="77777777" w:rsidR="0028361C" w:rsidRPr="0028361C" w:rsidRDefault="0028361C" w:rsidP="004A0E5C">
      <w:pPr>
        <w:pStyle w:val="ListParagraph"/>
        <w:jc w:val="both"/>
        <w:rPr>
          <w:rFonts w:ascii="Arial" w:hAnsi="Arial" w:cs="Arial"/>
          <w:sz w:val="28"/>
          <w:szCs w:val="28"/>
        </w:rPr>
      </w:pPr>
    </w:p>
    <w:p w14:paraId="532C3CB2" w14:textId="77777777" w:rsidR="0028361C" w:rsidRDefault="0028361C" w:rsidP="004A0E5C">
      <w:pPr>
        <w:pStyle w:val="ListParagraph"/>
        <w:spacing w:after="0"/>
        <w:jc w:val="both"/>
        <w:rPr>
          <w:rFonts w:ascii="Arial" w:hAnsi="Arial" w:cs="Arial"/>
          <w:sz w:val="28"/>
          <w:szCs w:val="28"/>
        </w:rPr>
      </w:pPr>
      <w:r>
        <w:rPr>
          <w:rFonts w:ascii="Arial" w:hAnsi="Arial" w:cs="Arial"/>
          <w:sz w:val="28"/>
          <w:szCs w:val="28"/>
        </w:rPr>
        <w:t>Group can bring</w:t>
      </w:r>
      <w:r w:rsidR="00EE2823">
        <w:rPr>
          <w:rFonts w:ascii="Arial" w:hAnsi="Arial" w:cs="Arial"/>
          <w:sz w:val="28"/>
          <w:szCs w:val="28"/>
        </w:rPr>
        <w:t xml:space="preserve"> filled</w:t>
      </w:r>
      <w:r>
        <w:rPr>
          <w:rFonts w:ascii="Arial" w:hAnsi="Arial" w:cs="Arial"/>
          <w:sz w:val="28"/>
          <w:szCs w:val="28"/>
        </w:rPr>
        <w:t xml:space="preserve"> bags to a central location following pickup or can leave them on the side of the road.  If left on the side of the road for the road department or solid waste department to pick up, the hourly </w:t>
      </w:r>
      <w:r>
        <w:rPr>
          <w:rFonts w:ascii="Arial" w:hAnsi="Arial" w:cs="Arial"/>
          <w:sz w:val="28"/>
          <w:szCs w:val="28"/>
        </w:rPr>
        <w:lastRenderedPageBreak/>
        <w:t xml:space="preserve">wage plus benefits of the employee </w:t>
      </w:r>
      <w:r w:rsidR="00EE2823">
        <w:rPr>
          <w:rFonts w:ascii="Arial" w:hAnsi="Arial" w:cs="Arial"/>
          <w:sz w:val="28"/>
          <w:szCs w:val="28"/>
        </w:rPr>
        <w:t xml:space="preserve">as well as the hourly FEMA rate for the vehicle used </w:t>
      </w:r>
      <w:r>
        <w:rPr>
          <w:rFonts w:ascii="Arial" w:hAnsi="Arial" w:cs="Arial"/>
          <w:sz w:val="28"/>
          <w:szCs w:val="28"/>
        </w:rPr>
        <w:t xml:space="preserve">can be charged to the grant while they are picking up the bags.  </w:t>
      </w:r>
    </w:p>
    <w:p w14:paraId="632154F9" w14:textId="77777777" w:rsidR="00005E8C" w:rsidRDefault="00005E8C" w:rsidP="004A0E5C">
      <w:pPr>
        <w:pStyle w:val="ListParagraph"/>
        <w:spacing w:after="0"/>
        <w:jc w:val="both"/>
        <w:rPr>
          <w:rFonts w:ascii="Arial" w:hAnsi="Arial" w:cs="Arial"/>
          <w:sz w:val="28"/>
          <w:szCs w:val="28"/>
        </w:rPr>
      </w:pPr>
    </w:p>
    <w:p w14:paraId="10C5CC45" w14:textId="77777777" w:rsidR="008775CE" w:rsidRDefault="008775CE" w:rsidP="004A0E5C">
      <w:pPr>
        <w:pStyle w:val="ListParagraph"/>
        <w:spacing w:after="0"/>
        <w:jc w:val="both"/>
        <w:rPr>
          <w:rFonts w:ascii="Arial" w:hAnsi="Arial" w:cs="Arial"/>
          <w:sz w:val="28"/>
          <w:szCs w:val="28"/>
        </w:rPr>
      </w:pPr>
    </w:p>
    <w:p w14:paraId="0F3A378E" w14:textId="77777777" w:rsidR="008775CE" w:rsidRDefault="008775CE" w:rsidP="004A0E5C">
      <w:pPr>
        <w:pStyle w:val="ListParagraph"/>
        <w:numPr>
          <w:ilvl w:val="0"/>
          <w:numId w:val="1"/>
        </w:numPr>
        <w:spacing w:after="0"/>
        <w:ind w:left="540"/>
        <w:jc w:val="both"/>
        <w:rPr>
          <w:rFonts w:ascii="Arial" w:hAnsi="Arial" w:cs="Arial"/>
          <w:b/>
          <w:sz w:val="28"/>
          <w:szCs w:val="28"/>
        </w:rPr>
      </w:pPr>
      <w:r>
        <w:rPr>
          <w:rFonts w:ascii="Arial" w:hAnsi="Arial" w:cs="Arial"/>
          <w:b/>
          <w:sz w:val="28"/>
          <w:szCs w:val="28"/>
        </w:rPr>
        <w:t>EXPERIENCE</w:t>
      </w:r>
    </w:p>
    <w:p w14:paraId="4771F6D0" w14:textId="77777777" w:rsidR="008775CE" w:rsidRDefault="008775CE" w:rsidP="004A0E5C">
      <w:pPr>
        <w:spacing w:after="0"/>
        <w:ind w:left="180"/>
        <w:jc w:val="both"/>
        <w:rPr>
          <w:rFonts w:ascii="Arial" w:hAnsi="Arial" w:cs="Arial"/>
          <w:b/>
          <w:sz w:val="28"/>
          <w:szCs w:val="28"/>
        </w:rPr>
      </w:pPr>
    </w:p>
    <w:p w14:paraId="7A165430" w14:textId="77777777" w:rsidR="008775CE" w:rsidRDefault="001E351E" w:rsidP="004A0E5C">
      <w:pPr>
        <w:spacing w:after="0"/>
        <w:ind w:left="720"/>
        <w:jc w:val="both"/>
        <w:rPr>
          <w:rFonts w:ascii="Arial" w:hAnsi="Arial" w:cs="Arial"/>
          <w:sz w:val="28"/>
          <w:szCs w:val="28"/>
        </w:rPr>
      </w:pPr>
      <w:r>
        <w:rPr>
          <w:rFonts w:ascii="Arial" w:hAnsi="Arial" w:cs="Arial"/>
          <w:sz w:val="28"/>
          <w:szCs w:val="28"/>
        </w:rPr>
        <w:t xml:space="preserve">It is recommended to have at least one member of the group </w:t>
      </w:r>
      <w:r w:rsidR="008775CE" w:rsidRPr="008775CE">
        <w:rPr>
          <w:rFonts w:ascii="Arial" w:hAnsi="Arial" w:cs="Arial"/>
          <w:sz w:val="28"/>
          <w:szCs w:val="28"/>
        </w:rPr>
        <w:t xml:space="preserve">write a letter to the </w:t>
      </w:r>
      <w:r>
        <w:rPr>
          <w:rFonts w:ascii="Arial" w:hAnsi="Arial" w:cs="Arial"/>
          <w:sz w:val="28"/>
          <w:szCs w:val="28"/>
        </w:rPr>
        <w:t>local government</w:t>
      </w:r>
      <w:r w:rsidR="008775CE" w:rsidRPr="008775CE">
        <w:rPr>
          <w:rFonts w:ascii="Arial" w:hAnsi="Arial" w:cs="Arial"/>
          <w:sz w:val="28"/>
          <w:szCs w:val="28"/>
        </w:rPr>
        <w:t xml:space="preserve"> stating what the group learned from the experience of picking up litter along the roadways.  </w:t>
      </w:r>
    </w:p>
    <w:p w14:paraId="45A8B258" w14:textId="77777777" w:rsidR="003F35BF" w:rsidRPr="00EE2823" w:rsidRDefault="003F35BF" w:rsidP="004A0E5C">
      <w:pPr>
        <w:spacing w:after="0"/>
        <w:ind w:left="720"/>
        <w:jc w:val="both"/>
        <w:rPr>
          <w:rFonts w:ascii="Arial" w:hAnsi="Arial" w:cs="Arial"/>
          <w:i/>
          <w:sz w:val="28"/>
          <w:szCs w:val="28"/>
        </w:rPr>
      </w:pPr>
    </w:p>
    <w:p w14:paraId="73CEAC03" w14:textId="77777777" w:rsidR="003F35BF" w:rsidRPr="00EE2823" w:rsidRDefault="003F35BF" w:rsidP="008775CE">
      <w:pPr>
        <w:spacing w:after="0"/>
        <w:ind w:left="720"/>
        <w:rPr>
          <w:rFonts w:ascii="Arial" w:hAnsi="Arial" w:cs="Arial"/>
          <w:i/>
          <w:sz w:val="28"/>
          <w:szCs w:val="28"/>
        </w:rPr>
      </w:pPr>
    </w:p>
    <w:p w14:paraId="5AA9EB52" w14:textId="77777777" w:rsidR="003F35BF" w:rsidRPr="00EE2823" w:rsidRDefault="003F35BF" w:rsidP="003F35BF">
      <w:pPr>
        <w:spacing w:after="0"/>
        <w:rPr>
          <w:rFonts w:ascii="Arial" w:hAnsi="Arial" w:cs="Arial"/>
          <w:i/>
          <w:sz w:val="28"/>
          <w:szCs w:val="28"/>
        </w:rPr>
      </w:pPr>
      <w:r w:rsidRPr="00EE2823">
        <w:rPr>
          <w:rFonts w:ascii="Arial" w:hAnsi="Arial" w:cs="Arial"/>
          <w:i/>
          <w:sz w:val="28"/>
          <w:szCs w:val="28"/>
        </w:rPr>
        <w:t xml:space="preserve">Boone County’s Trash for Cash </w:t>
      </w:r>
      <w:r w:rsidR="00EE2823" w:rsidRPr="00EE2823">
        <w:rPr>
          <w:rFonts w:ascii="Arial" w:hAnsi="Arial" w:cs="Arial"/>
          <w:i/>
          <w:sz w:val="28"/>
          <w:szCs w:val="28"/>
        </w:rPr>
        <w:t xml:space="preserve">guidance is included in the grant packet and </w:t>
      </w:r>
      <w:r w:rsidR="00005E8C" w:rsidRPr="00EE2823">
        <w:rPr>
          <w:rFonts w:ascii="Arial" w:hAnsi="Arial" w:cs="Arial"/>
          <w:i/>
          <w:sz w:val="28"/>
          <w:szCs w:val="28"/>
        </w:rPr>
        <w:t>can be used as a reference</w:t>
      </w:r>
      <w:r w:rsidR="00EE2823" w:rsidRPr="00EE2823">
        <w:rPr>
          <w:rFonts w:ascii="Arial" w:hAnsi="Arial" w:cs="Arial"/>
          <w:i/>
          <w:sz w:val="28"/>
          <w:szCs w:val="28"/>
        </w:rPr>
        <w:t>.</w:t>
      </w:r>
      <w:r w:rsidR="00005E8C" w:rsidRPr="00EE2823">
        <w:rPr>
          <w:rFonts w:ascii="Arial" w:hAnsi="Arial" w:cs="Arial"/>
          <w:i/>
          <w:sz w:val="28"/>
          <w:szCs w:val="28"/>
        </w:rPr>
        <w:t xml:space="preserve">  </w:t>
      </w:r>
    </w:p>
    <w:p w14:paraId="43B588EC" w14:textId="77777777" w:rsidR="008A7F68" w:rsidRDefault="008A7F68" w:rsidP="0028361C">
      <w:pPr>
        <w:pStyle w:val="ListParagraph"/>
        <w:spacing w:after="0"/>
        <w:rPr>
          <w:rFonts w:ascii="Arial" w:hAnsi="Arial" w:cs="Arial"/>
          <w:sz w:val="28"/>
          <w:szCs w:val="28"/>
        </w:rPr>
      </w:pPr>
    </w:p>
    <w:p w14:paraId="2652A14C" w14:textId="77777777" w:rsidR="008A7F68" w:rsidRDefault="008A7F68" w:rsidP="008775CE">
      <w:pPr>
        <w:spacing w:after="0"/>
        <w:ind w:left="720"/>
        <w:rPr>
          <w:rFonts w:ascii="Arial" w:hAnsi="Arial" w:cs="Arial"/>
          <w:sz w:val="28"/>
          <w:szCs w:val="28"/>
        </w:rPr>
      </w:pPr>
    </w:p>
    <w:sectPr w:rsidR="008A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8BD"/>
    <w:multiLevelType w:val="hybridMultilevel"/>
    <w:tmpl w:val="91A605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52733D"/>
    <w:multiLevelType w:val="hybridMultilevel"/>
    <w:tmpl w:val="FC52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9741F"/>
    <w:multiLevelType w:val="hybridMultilevel"/>
    <w:tmpl w:val="278ED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F35350"/>
    <w:multiLevelType w:val="hybridMultilevel"/>
    <w:tmpl w:val="BB0A0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23"/>
    <w:rsid w:val="00005E8C"/>
    <w:rsid w:val="000268EF"/>
    <w:rsid w:val="001E351E"/>
    <w:rsid w:val="0028361C"/>
    <w:rsid w:val="002B6517"/>
    <w:rsid w:val="003F35BF"/>
    <w:rsid w:val="004A0E5C"/>
    <w:rsid w:val="005D6610"/>
    <w:rsid w:val="00612AC5"/>
    <w:rsid w:val="008775CE"/>
    <w:rsid w:val="008A7F68"/>
    <w:rsid w:val="008F7974"/>
    <w:rsid w:val="00D36D30"/>
    <w:rsid w:val="00D70A15"/>
    <w:rsid w:val="00E311AE"/>
    <w:rsid w:val="00EB231E"/>
    <w:rsid w:val="00EE2823"/>
    <w:rsid w:val="00FA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E1C7"/>
  <w15:chartTrackingRefBased/>
  <w15:docId w15:val="{0291FE58-A704-4A42-ACE1-8E61FE7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Lisa (EEC)</dc:creator>
  <cp:keywords/>
  <dc:description/>
  <cp:lastModifiedBy>Michele Hill</cp:lastModifiedBy>
  <cp:revision>2</cp:revision>
  <dcterms:created xsi:type="dcterms:W3CDTF">2021-08-18T18:11:00Z</dcterms:created>
  <dcterms:modified xsi:type="dcterms:W3CDTF">2021-08-18T18:11:00Z</dcterms:modified>
</cp:coreProperties>
</file>