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4D8EF" w14:textId="77777777" w:rsidR="00CB6B76" w:rsidRDefault="00CB6B76" w:rsidP="00CB6B76">
      <w:pPr>
        <w:rPr>
          <w:rFonts w:ascii="Calibri" w:hAnsi="Calibri" w:cs="Calibri"/>
          <w:b/>
          <w:bCs/>
          <w:sz w:val="24"/>
          <w:szCs w:val="24"/>
        </w:rPr>
      </w:pPr>
      <w:r>
        <w:rPr>
          <w:rFonts w:ascii="Calibri" w:hAnsi="Calibri" w:cs="Calibri"/>
          <w:b/>
          <w:bCs/>
          <w:sz w:val="24"/>
          <w:szCs w:val="24"/>
        </w:rPr>
        <w:t xml:space="preserve">City of (Your City) Proclamation </w:t>
      </w:r>
      <w:r>
        <w:rPr>
          <w:rFonts w:ascii="Calibri" w:hAnsi="Calibri" w:cs="Calibri"/>
          <w:b/>
          <w:bCs/>
          <w:sz w:val="24"/>
          <w:szCs w:val="24"/>
        </w:rPr>
        <w:br/>
        <w:t xml:space="preserve">Sanitation Workers Appreciation Day </w:t>
      </w:r>
      <w:r>
        <w:rPr>
          <w:rFonts w:ascii="Calibri" w:hAnsi="Calibri" w:cs="Calibri"/>
          <w:b/>
          <w:bCs/>
          <w:sz w:val="24"/>
          <w:szCs w:val="24"/>
        </w:rPr>
        <w:br/>
      </w:r>
      <w:r>
        <w:rPr>
          <w:rFonts w:ascii="Calibri" w:hAnsi="Calibri" w:cs="Calibri"/>
          <w:b/>
          <w:bCs/>
          <w:sz w:val="24"/>
          <w:szCs w:val="24"/>
        </w:rPr>
        <w:br/>
        <w:t xml:space="preserve">Proclamation Recognizing Sanitation Workers </w:t>
      </w:r>
    </w:p>
    <w:p w14:paraId="27232091" w14:textId="77777777" w:rsidR="00CB6B76" w:rsidRDefault="00CB6B76" w:rsidP="00CB6B76">
      <w:pPr>
        <w:rPr>
          <w:rFonts w:ascii="Calibri" w:hAnsi="Calibri" w:cs="Calibri"/>
          <w:sz w:val="24"/>
          <w:szCs w:val="24"/>
        </w:rPr>
      </w:pPr>
      <w:r>
        <w:rPr>
          <w:rFonts w:ascii="Calibri" w:hAnsi="Calibri" w:cs="Calibri"/>
          <w:b/>
          <w:bCs/>
          <w:sz w:val="24"/>
          <w:szCs w:val="24"/>
        </w:rPr>
        <w:t>WHEREAS</w:t>
      </w:r>
      <w:r>
        <w:rPr>
          <w:rFonts w:ascii="Calibri" w:hAnsi="Calibri" w:cs="Calibri"/>
          <w:sz w:val="24"/>
          <w:szCs w:val="24"/>
        </w:rPr>
        <w:t>, sanitation workers, often known as garbage collectors, play an essential role in maintaining the cleanliness, safety, and overall health of our communities; and</w:t>
      </w:r>
    </w:p>
    <w:p w14:paraId="09A5290E" w14:textId="77777777" w:rsidR="00CB6B76" w:rsidRDefault="00CB6B76" w:rsidP="00CB6B76">
      <w:pPr>
        <w:rPr>
          <w:rFonts w:ascii="Calibri" w:hAnsi="Calibri" w:cs="Calibri"/>
          <w:sz w:val="24"/>
          <w:szCs w:val="24"/>
        </w:rPr>
      </w:pPr>
      <w:r>
        <w:rPr>
          <w:rFonts w:ascii="Calibri" w:hAnsi="Calibri" w:cs="Calibri"/>
          <w:b/>
          <w:bCs/>
          <w:sz w:val="24"/>
          <w:szCs w:val="24"/>
        </w:rPr>
        <w:t>WHEREAS</w:t>
      </w:r>
      <w:r>
        <w:rPr>
          <w:rFonts w:ascii="Calibri" w:hAnsi="Calibri" w:cs="Calibri"/>
          <w:sz w:val="24"/>
          <w:szCs w:val="24"/>
        </w:rPr>
        <w:t>, these dedicated professionals work tirelessly in all weather conditions, often behind the scenes, to manage waste collection, recycling efforts, and disposal services, ensuring our neighborhoods remain clean and free of harmful waste; and</w:t>
      </w:r>
    </w:p>
    <w:p w14:paraId="2024B16A" w14:textId="77777777" w:rsidR="00CB6B76" w:rsidRDefault="00CB6B76" w:rsidP="00CB6B76">
      <w:pPr>
        <w:rPr>
          <w:rFonts w:ascii="Calibri" w:hAnsi="Calibri" w:cs="Calibri"/>
          <w:sz w:val="24"/>
          <w:szCs w:val="24"/>
        </w:rPr>
      </w:pPr>
      <w:r>
        <w:rPr>
          <w:rFonts w:ascii="Calibri" w:hAnsi="Calibri" w:cs="Calibri"/>
          <w:b/>
          <w:bCs/>
          <w:sz w:val="24"/>
          <w:szCs w:val="24"/>
        </w:rPr>
        <w:t>WHEREAS</w:t>
      </w:r>
      <w:r>
        <w:rPr>
          <w:rFonts w:ascii="Calibri" w:hAnsi="Calibri" w:cs="Calibri"/>
          <w:sz w:val="24"/>
          <w:szCs w:val="24"/>
        </w:rPr>
        <w:t>, the work of garbage collectors is critical to public health, reducing the risk of diseases and environmental hazards, and contributing significantly to the well-being of residents and the protection of our planet; and</w:t>
      </w:r>
    </w:p>
    <w:p w14:paraId="3AB6F33E" w14:textId="77777777" w:rsidR="00CB6B76" w:rsidRDefault="00CB6B76" w:rsidP="00CB6B76">
      <w:pPr>
        <w:rPr>
          <w:rFonts w:ascii="Calibri" w:hAnsi="Calibri" w:cs="Calibri"/>
          <w:sz w:val="24"/>
          <w:szCs w:val="24"/>
        </w:rPr>
      </w:pPr>
      <w:r>
        <w:rPr>
          <w:rFonts w:ascii="Calibri" w:hAnsi="Calibri" w:cs="Calibri"/>
          <w:b/>
          <w:bCs/>
          <w:sz w:val="24"/>
          <w:szCs w:val="24"/>
        </w:rPr>
        <w:t>WHEREAS</w:t>
      </w:r>
      <w:r>
        <w:rPr>
          <w:rFonts w:ascii="Calibri" w:hAnsi="Calibri" w:cs="Calibri"/>
          <w:sz w:val="24"/>
          <w:szCs w:val="24"/>
        </w:rPr>
        <w:t>, their efforts often go unnoticed, despite the physically demanding nature of their work, the importance of their service, and the challenges they face in fulfilling their duties with diligence and pride; and</w:t>
      </w:r>
    </w:p>
    <w:p w14:paraId="179E7328" w14:textId="77777777" w:rsidR="00CB6B76" w:rsidRDefault="00CB6B76" w:rsidP="00CB6B76">
      <w:pPr>
        <w:rPr>
          <w:rFonts w:ascii="Calibri" w:hAnsi="Calibri" w:cs="Calibri"/>
          <w:sz w:val="24"/>
          <w:szCs w:val="24"/>
        </w:rPr>
      </w:pPr>
      <w:proofErr w:type="gramStart"/>
      <w:r>
        <w:rPr>
          <w:rFonts w:ascii="Calibri" w:hAnsi="Calibri" w:cs="Calibri"/>
          <w:b/>
          <w:bCs/>
          <w:sz w:val="24"/>
          <w:szCs w:val="24"/>
        </w:rPr>
        <w:t>WHEREAS</w:t>
      </w:r>
      <w:r>
        <w:rPr>
          <w:rFonts w:ascii="Calibri" w:hAnsi="Calibri" w:cs="Calibri"/>
          <w:sz w:val="24"/>
          <w:szCs w:val="24"/>
        </w:rPr>
        <w:t>,</w:t>
      </w:r>
      <w:proofErr w:type="gramEnd"/>
      <w:r>
        <w:rPr>
          <w:rFonts w:ascii="Calibri" w:hAnsi="Calibri" w:cs="Calibri"/>
          <w:sz w:val="24"/>
          <w:szCs w:val="24"/>
        </w:rPr>
        <w:t xml:space="preserve"> Sanitation Worker Appreciation Day provides an opportunity for all citizens to recognize, thank, and celebrate these individuals for their vital contributions to our daily lives and the environment;</w:t>
      </w:r>
    </w:p>
    <w:p w14:paraId="75165007" w14:textId="34B49302" w:rsidR="008519F6" w:rsidRDefault="00CB6B76" w:rsidP="00CB6B76">
      <w:r>
        <w:rPr>
          <w:rFonts w:ascii="Calibri" w:hAnsi="Calibri" w:cs="Calibri"/>
          <w:b/>
          <w:bCs/>
          <w:sz w:val="24"/>
          <w:szCs w:val="24"/>
          <w14:ligatures w14:val="none"/>
        </w:rPr>
        <w:t>NOW, THEREFORE</w:t>
      </w:r>
      <w:r>
        <w:rPr>
          <w:rFonts w:ascii="Calibri" w:hAnsi="Calibri" w:cs="Calibri"/>
          <w:sz w:val="24"/>
          <w:szCs w:val="24"/>
          <w14:ligatures w14:val="none"/>
        </w:rPr>
        <w:t>, I, [Name], [Title, e.g., Mayor/City Manager] of [City/Community Name], do hereby proclaim June 17, [Year], as:</w:t>
      </w:r>
      <w:r>
        <w:rPr>
          <w:rFonts w:ascii="Calibri" w:hAnsi="Calibri" w:cs="Calibri"/>
          <w:sz w:val="24"/>
          <w:szCs w:val="24"/>
          <w14:ligatures w14:val="none"/>
        </w:rPr>
        <w:br/>
      </w:r>
      <w:r>
        <w:rPr>
          <w:rFonts w:ascii="Calibri" w:hAnsi="Calibri" w:cs="Calibri"/>
          <w:b/>
          <w:bCs/>
          <w:sz w:val="24"/>
          <w:szCs w:val="24"/>
          <w14:ligatures w14:val="none"/>
        </w:rPr>
        <w:t>SANITATION WORKER APPRECIATION DAY</w:t>
      </w:r>
      <w:r>
        <w:rPr>
          <w:rFonts w:ascii="Calibri" w:hAnsi="Calibri" w:cs="Calibri"/>
          <w:b/>
          <w:bCs/>
          <w:sz w:val="24"/>
          <w:szCs w:val="24"/>
          <w14:ligatures w14:val="none"/>
        </w:rPr>
        <w:br/>
      </w:r>
    </w:p>
    <w:sectPr w:rsidR="00851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76"/>
    <w:rsid w:val="007E585C"/>
    <w:rsid w:val="008519F6"/>
    <w:rsid w:val="00A014EC"/>
    <w:rsid w:val="00CB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FD36"/>
  <w15:chartTrackingRefBased/>
  <w15:docId w15:val="{2419ABBA-703A-4C9C-B37E-B67EE5EE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B76"/>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B6B7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B6B7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B6B7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B6B76"/>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B6B76"/>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B6B76"/>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B6B76"/>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B6B76"/>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B6B76"/>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B76"/>
    <w:rPr>
      <w:rFonts w:eastAsiaTheme="majorEastAsia" w:cstheme="majorBidi"/>
      <w:color w:val="272727" w:themeColor="text1" w:themeTint="D8"/>
    </w:rPr>
  </w:style>
  <w:style w:type="paragraph" w:styleId="Title">
    <w:name w:val="Title"/>
    <w:basedOn w:val="Normal"/>
    <w:next w:val="Normal"/>
    <w:link w:val="TitleChar"/>
    <w:uiPriority w:val="10"/>
    <w:qFormat/>
    <w:rsid w:val="00CB6B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B7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B6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B76"/>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B6B76"/>
    <w:rPr>
      <w:i/>
      <w:iCs/>
      <w:color w:val="404040" w:themeColor="text1" w:themeTint="BF"/>
    </w:rPr>
  </w:style>
  <w:style w:type="paragraph" w:styleId="ListParagraph">
    <w:name w:val="List Paragraph"/>
    <w:basedOn w:val="Normal"/>
    <w:uiPriority w:val="34"/>
    <w:qFormat/>
    <w:rsid w:val="00CB6B76"/>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B6B76"/>
    <w:rPr>
      <w:i/>
      <w:iCs/>
      <w:color w:val="0F4761" w:themeColor="accent1" w:themeShade="BF"/>
    </w:rPr>
  </w:style>
  <w:style w:type="paragraph" w:styleId="IntenseQuote">
    <w:name w:val="Intense Quote"/>
    <w:basedOn w:val="Normal"/>
    <w:next w:val="Normal"/>
    <w:link w:val="IntenseQuoteChar"/>
    <w:uiPriority w:val="30"/>
    <w:qFormat/>
    <w:rsid w:val="00CB6B7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B6B76"/>
    <w:rPr>
      <w:i/>
      <w:iCs/>
      <w:color w:val="0F4761" w:themeColor="accent1" w:themeShade="BF"/>
    </w:rPr>
  </w:style>
  <w:style w:type="character" w:styleId="IntenseReference">
    <w:name w:val="Intense Reference"/>
    <w:basedOn w:val="DefaultParagraphFont"/>
    <w:uiPriority w:val="32"/>
    <w:qFormat/>
    <w:rsid w:val="00CB6B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4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1</cp:revision>
  <dcterms:created xsi:type="dcterms:W3CDTF">2024-12-04T19:14:00Z</dcterms:created>
  <dcterms:modified xsi:type="dcterms:W3CDTF">2024-12-04T19:15:00Z</dcterms:modified>
</cp:coreProperties>
</file>