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2F8A3" w14:textId="77777777" w:rsidR="00A251DC" w:rsidRDefault="00A251DC" w:rsidP="005B3835">
      <w:pPr>
        <w:spacing w:after="0" w:line="240" w:lineRule="auto"/>
        <w:ind w:left="1440" w:hanging="1440"/>
        <w:rPr>
          <w:rFonts w:ascii="Cambria" w:eastAsia="MS Mincho" w:hAnsi="Cambria"/>
          <w:kern w:val="0"/>
          <w:sz w:val="28"/>
          <w:szCs w:val="28"/>
        </w:rPr>
      </w:pPr>
    </w:p>
    <w:p w14:paraId="50B95CCE" w14:textId="77777777" w:rsidR="00A251DC" w:rsidRDefault="00A251DC" w:rsidP="005B3835">
      <w:pPr>
        <w:spacing w:after="0" w:line="240" w:lineRule="auto"/>
        <w:ind w:left="1440" w:hanging="1440"/>
        <w:rPr>
          <w:rFonts w:ascii="Cambria" w:eastAsia="MS Mincho" w:hAnsi="Cambria"/>
          <w:kern w:val="0"/>
          <w:sz w:val="28"/>
          <w:szCs w:val="28"/>
        </w:rPr>
      </w:pPr>
    </w:p>
    <w:p w14:paraId="722A31A3" w14:textId="77777777" w:rsidR="00A251DC" w:rsidRDefault="00A251DC" w:rsidP="005B3835">
      <w:pPr>
        <w:spacing w:after="0" w:line="240" w:lineRule="auto"/>
        <w:ind w:left="1440" w:hanging="1440"/>
        <w:rPr>
          <w:rFonts w:ascii="Cambria" w:eastAsia="MS Mincho" w:hAnsi="Cambria"/>
          <w:kern w:val="0"/>
          <w:sz w:val="28"/>
          <w:szCs w:val="28"/>
        </w:rPr>
      </w:pPr>
    </w:p>
    <w:p w14:paraId="57BF1C25" w14:textId="77777777" w:rsidR="00A251DC" w:rsidRDefault="00A251DC" w:rsidP="005B3835">
      <w:pPr>
        <w:spacing w:after="0" w:line="240" w:lineRule="auto"/>
        <w:ind w:left="1440" w:hanging="1440"/>
        <w:rPr>
          <w:rFonts w:ascii="Cambria" w:eastAsia="MS Mincho" w:hAnsi="Cambria"/>
          <w:kern w:val="0"/>
          <w:sz w:val="28"/>
          <w:szCs w:val="28"/>
        </w:rPr>
      </w:pPr>
    </w:p>
    <w:p w14:paraId="59A7A0DD" w14:textId="77777777" w:rsidR="00A251DC" w:rsidRDefault="00A251DC" w:rsidP="005B3835">
      <w:pPr>
        <w:spacing w:after="0" w:line="240" w:lineRule="auto"/>
        <w:ind w:left="1440" w:hanging="1440"/>
        <w:rPr>
          <w:rFonts w:ascii="Cambria" w:eastAsia="MS Mincho" w:hAnsi="Cambria"/>
          <w:kern w:val="0"/>
          <w:sz w:val="28"/>
          <w:szCs w:val="28"/>
        </w:rPr>
      </w:pPr>
    </w:p>
    <w:p w14:paraId="0ED32DEE" w14:textId="77777777" w:rsidR="00A251DC" w:rsidRDefault="00A251DC" w:rsidP="005B3835">
      <w:pPr>
        <w:spacing w:after="0" w:line="240" w:lineRule="auto"/>
        <w:ind w:left="1440" w:hanging="1440"/>
        <w:rPr>
          <w:rFonts w:ascii="Cambria" w:eastAsia="MS Mincho" w:hAnsi="Cambria"/>
          <w:kern w:val="0"/>
          <w:sz w:val="28"/>
          <w:szCs w:val="28"/>
        </w:rPr>
      </w:pPr>
    </w:p>
    <w:p w14:paraId="5695CFA9" w14:textId="77777777" w:rsidR="00A251DC" w:rsidRDefault="00A251DC" w:rsidP="005B3835">
      <w:pPr>
        <w:spacing w:after="0" w:line="240" w:lineRule="auto"/>
        <w:ind w:left="1440" w:hanging="1440"/>
        <w:rPr>
          <w:rFonts w:ascii="Cambria" w:eastAsia="MS Mincho" w:hAnsi="Cambria"/>
          <w:kern w:val="0"/>
          <w:sz w:val="28"/>
          <w:szCs w:val="28"/>
        </w:rPr>
      </w:pPr>
    </w:p>
    <w:p w14:paraId="4C4C7C2E" w14:textId="77777777" w:rsidR="00A251DC" w:rsidRDefault="00A251DC" w:rsidP="005B3835">
      <w:pPr>
        <w:spacing w:after="0" w:line="240" w:lineRule="auto"/>
        <w:ind w:left="1440" w:hanging="1440"/>
        <w:rPr>
          <w:rFonts w:ascii="Cambria" w:eastAsia="MS Mincho" w:hAnsi="Cambria"/>
          <w:kern w:val="0"/>
          <w:sz w:val="28"/>
          <w:szCs w:val="28"/>
        </w:rPr>
      </w:pPr>
    </w:p>
    <w:p w14:paraId="2D44DF3B" w14:textId="77777777" w:rsidR="00A251DC" w:rsidRDefault="00A251DC" w:rsidP="005B3835">
      <w:pPr>
        <w:spacing w:after="0" w:line="240" w:lineRule="auto"/>
        <w:ind w:left="1440" w:hanging="1440"/>
        <w:rPr>
          <w:rFonts w:ascii="Cambria" w:eastAsia="MS Mincho" w:hAnsi="Cambria"/>
          <w:kern w:val="0"/>
          <w:sz w:val="28"/>
          <w:szCs w:val="28"/>
        </w:rPr>
      </w:pPr>
    </w:p>
    <w:p w14:paraId="4634B133" w14:textId="77777777" w:rsidR="00A251DC" w:rsidRDefault="00A251DC" w:rsidP="005B3835">
      <w:pPr>
        <w:spacing w:after="0" w:line="240" w:lineRule="auto"/>
        <w:ind w:left="1440" w:hanging="1440"/>
        <w:rPr>
          <w:rFonts w:ascii="Cambria" w:eastAsia="MS Mincho" w:hAnsi="Cambria"/>
          <w:kern w:val="0"/>
          <w:sz w:val="28"/>
          <w:szCs w:val="28"/>
        </w:rPr>
      </w:pPr>
    </w:p>
    <w:p w14:paraId="6E7ED867" w14:textId="77777777" w:rsidR="00A251DC" w:rsidRDefault="00A251DC" w:rsidP="005B3835">
      <w:pPr>
        <w:spacing w:after="0" w:line="240" w:lineRule="auto"/>
        <w:ind w:left="1440" w:hanging="1440"/>
        <w:rPr>
          <w:rFonts w:ascii="Cambria" w:eastAsia="MS Mincho" w:hAnsi="Cambria"/>
          <w:kern w:val="0"/>
          <w:sz w:val="28"/>
          <w:szCs w:val="28"/>
        </w:rPr>
      </w:pPr>
    </w:p>
    <w:p w14:paraId="1340D052" w14:textId="77777777" w:rsidR="00A251DC" w:rsidRDefault="00A251DC" w:rsidP="005B3835">
      <w:pPr>
        <w:spacing w:after="0" w:line="240" w:lineRule="auto"/>
        <w:ind w:left="1440" w:hanging="1440"/>
        <w:rPr>
          <w:rFonts w:ascii="Cambria" w:eastAsia="MS Mincho" w:hAnsi="Cambria"/>
          <w:kern w:val="0"/>
          <w:sz w:val="28"/>
          <w:szCs w:val="28"/>
        </w:rPr>
      </w:pPr>
    </w:p>
    <w:p w14:paraId="388498A8" w14:textId="77777777" w:rsidR="00751A1A" w:rsidRDefault="00751A1A" w:rsidP="005B3835">
      <w:pPr>
        <w:spacing w:after="0" w:line="240" w:lineRule="auto"/>
        <w:ind w:left="1440" w:hanging="1440"/>
        <w:rPr>
          <w:rFonts w:ascii="Cambria" w:eastAsia="MS Mincho" w:hAnsi="Cambria"/>
          <w:kern w:val="0"/>
          <w:sz w:val="28"/>
          <w:szCs w:val="28"/>
        </w:rPr>
      </w:pPr>
    </w:p>
    <w:p w14:paraId="51E127B7" w14:textId="77777777" w:rsidR="00751A1A" w:rsidRDefault="00751A1A" w:rsidP="005B3835">
      <w:pPr>
        <w:spacing w:after="0" w:line="240" w:lineRule="auto"/>
        <w:ind w:left="1440" w:hanging="1440"/>
        <w:rPr>
          <w:rFonts w:ascii="Cambria" w:eastAsia="MS Mincho" w:hAnsi="Cambria"/>
          <w:kern w:val="0"/>
          <w:sz w:val="28"/>
          <w:szCs w:val="28"/>
        </w:rPr>
      </w:pPr>
    </w:p>
    <w:p w14:paraId="45BD8AA5" w14:textId="77777777" w:rsidR="00751A1A" w:rsidRDefault="00751A1A" w:rsidP="005B3835">
      <w:pPr>
        <w:spacing w:after="0" w:line="240" w:lineRule="auto"/>
        <w:ind w:left="1440" w:hanging="1440"/>
        <w:rPr>
          <w:rFonts w:ascii="Cambria" w:eastAsia="MS Mincho" w:hAnsi="Cambria"/>
          <w:kern w:val="0"/>
          <w:sz w:val="28"/>
          <w:szCs w:val="28"/>
        </w:rPr>
      </w:pPr>
    </w:p>
    <w:p w14:paraId="137CBCC0" w14:textId="77777777" w:rsidR="00E95C4B" w:rsidRDefault="00E95C4B" w:rsidP="005B3835">
      <w:pPr>
        <w:spacing w:after="0" w:line="240" w:lineRule="auto"/>
        <w:ind w:left="1440" w:hanging="1440"/>
        <w:rPr>
          <w:rFonts w:ascii="Cambria" w:eastAsia="MS Mincho" w:hAnsi="Cambria"/>
          <w:kern w:val="0"/>
          <w:sz w:val="28"/>
          <w:szCs w:val="28"/>
        </w:rPr>
      </w:pPr>
    </w:p>
    <w:p w14:paraId="3361DF4D" w14:textId="77777777" w:rsidR="00A251DC" w:rsidRDefault="00A251DC" w:rsidP="005B3835">
      <w:pPr>
        <w:spacing w:after="0" w:line="240" w:lineRule="auto"/>
        <w:ind w:left="1440" w:hanging="1440"/>
        <w:rPr>
          <w:rFonts w:ascii="Cambria" w:eastAsia="MS Mincho" w:hAnsi="Cambria"/>
          <w:kern w:val="0"/>
          <w:sz w:val="28"/>
          <w:szCs w:val="28"/>
        </w:rPr>
      </w:pPr>
    </w:p>
    <w:p w14:paraId="4CC066BC" w14:textId="77777777" w:rsidR="00A251DC" w:rsidRDefault="00A251DC" w:rsidP="005B3835">
      <w:pPr>
        <w:spacing w:after="0" w:line="240" w:lineRule="auto"/>
        <w:ind w:left="1440" w:hanging="1440"/>
        <w:rPr>
          <w:rFonts w:ascii="Cambria" w:eastAsia="MS Mincho" w:hAnsi="Cambria"/>
          <w:kern w:val="0"/>
          <w:sz w:val="28"/>
          <w:szCs w:val="28"/>
        </w:rPr>
      </w:pPr>
    </w:p>
    <w:p w14:paraId="0C322B5E" w14:textId="77777777" w:rsidR="00FD1009" w:rsidRDefault="00FD1009" w:rsidP="00157014">
      <w:pPr>
        <w:ind w:left="1440" w:hanging="1440"/>
        <w:rPr>
          <w:rFonts w:ascii="Cambria" w:eastAsia="MS Mincho" w:hAnsi="Cambria"/>
          <w:kern w:val="0"/>
          <w:sz w:val="28"/>
          <w:szCs w:val="28"/>
        </w:rPr>
      </w:pPr>
    </w:p>
    <w:p w14:paraId="7BB66C4B" w14:textId="77777777" w:rsidR="003C51EF" w:rsidRDefault="003C51EF" w:rsidP="00157014">
      <w:pPr>
        <w:ind w:left="1440" w:hanging="1440"/>
        <w:rPr>
          <w:rFonts w:ascii="Cambria" w:eastAsia="MS Mincho" w:hAnsi="Cambria"/>
          <w:kern w:val="0"/>
          <w:sz w:val="28"/>
          <w:szCs w:val="28"/>
        </w:rPr>
      </w:pPr>
    </w:p>
    <w:p w14:paraId="20656D76" w14:textId="77777777" w:rsidR="003C51EF" w:rsidRDefault="003C51EF" w:rsidP="00157014">
      <w:pPr>
        <w:ind w:left="1440" w:hanging="1440"/>
        <w:rPr>
          <w:rFonts w:ascii="Cambria" w:eastAsia="MS Mincho" w:hAnsi="Cambria"/>
          <w:kern w:val="0"/>
          <w:sz w:val="28"/>
          <w:szCs w:val="28"/>
        </w:rPr>
      </w:pPr>
    </w:p>
    <w:p w14:paraId="6E251737" w14:textId="77777777" w:rsidR="002342F0" w:rsidRDefault="002342F0" w:rsidP="002342F0">
      <w:pPr>
        <w:ind w:left="1440" w:hanging="1440"/>
        <w:rPr>
          <w:rFonts w:ascii="Cambria" w:eastAsia="MS Mincho" w:hAnsi="Cambria"/>
          <w:kern w:val="0"/>
          <w:sz w:val="28"/>
          <w:szCs w:val="28"/>
        </w:rPr>
      </w:pPr>
    </w:p>
    <w:p w14:paraId="1FF88089" w14:textId="77777777" w:rsidR="002342F0" w:rsidRDefault="005B3835" w:rsidP="002342F0">
      <w:pPr>
        <w:ind w:left="1440" w:hanging="1440"/>
        <w:rPr>
          <w:rFonts w:asciiTheme="majorHAnsi" w:hAnsiTheme="majorHAnsi"/>
          <w:sz w:val="24"/>
          <w:szCs w:val="24"/>
        </w:rPr>
      </w:pPr>
      <w:r w:rsidRPr="00B567D3">
        <w:rPr>
          <w:rFonts w:ascii="Cambria" w:eastAsia="MS Mincho" w:hAnsi="Cambria"/>
          <w:kern w:val="0"/>
          <w:sz w:val="28"/>
          <w:szCs w:val="28"/>
        </w:rPr>
        <w:t>WHEREAS,</w:t>
      </w:r>
      <w:r w:rsidRPr="00B567D3">
        <w:rPr>
          <w:rFonts w:ascii="Cambria" w:eastAsia="MS Mincho" w:hAnsi="Cambria"/>
          <w:kern w:val="0"/>
          <w:sz w:val="28"/>
          <w:szCs w:val="28"/>
        </w:rPr>
        <w:tab/>
      </w:r>
      <w:r w:rsidR="008115B0">
        <w:rPr>
          <w:rFonts w:asciiTheme="majorHAnsi" w:hAnsiTheme="majorHAnsi"/>
          <w:sz w:val="24"/>
          <w:szCs w:val="24"/>
        </w:rPr>
        <w:t>as we support the members of our Armed Forces in wartime and in peace, we look forward to their safe return</w:t>
      </w:r>
      <w:r w:rsidR="00994C5C">
        <w:rPr>
          <w:rFonts w:asciiTheme="majorHAnsi" w:hAnsiTheme="majorHAnsi"/>
          <w:sz w:val="24"/>
          <w:szCs w:val="24"/>
        </w:rPr>
        <w:t xml:space="preserve"> home</w:t>
      </w:r>
      <w:r w:rsidR="008115B0">
        <w:rPr>
          <w:rFonts w:asciiTheme="majorHAnsi" w:hAnsiTheme="majorHAnsi"/>
          <w:sz w:val="24"/>
          <w:szCs w:val="24"/>
        </w:rPr>
        <w:t>, yet recognize it is not guaranteed</w:t>
      </w:r>
      <w:r w:rsidR="00157014" w:rsidRPr="00157014">
        <w:rPr>
          <w:rFonts w:asciiTheme="majorHAnsi" w:hAnsiTheme="majorHAnsi"/>
          <w:sz w:val="24"/>
          <w:szCs w:val="24"/>
        </w:rPr>
        <w:t>; and</w:t>
      </w:r>
    </w:p>
    <w:p w14:paraId="1B67BC72" w14:textId="77777777" w:rsidR="00AF4118" w:rsidRPr="00B567D3" w:rsidRDefault="005B3835" w:rsidP="002342F0">
      <w:pPr>
        <w:ind w:left="1440" w:hanging="1440"/>
        <w:rPr>
          <w:rFonts w:ascii="Cambria" w:eastAsia="MS Mincho" w:hAnsi="Cambria"/>
          <w:kern w:val="0"/>
          <w:sz w:val="24"/>
          <w:szCs w:val="24"/>
        </w:rPr>
      </w:pPr>
      <w:proofErr w:type="gramStart"/>
      <w:r w:rsidRPr="00B567D3">
        <w:rPr>
          <w:rFonts w:ascii="Cambria" w:eastAsia="MS Mincho" w:hAnsi="Cambria"/>
          <w:kern w:val="0"/>
          <w:sz w:val="28"/>
          <w:szCs w:val="28"/>
        </w:rPr>
        <w:t>WHEREAS,</w:t>
      </w:r>
      <w:proofErr w:type="gramEnd"/>
      <w:r w:rsidRPr="00B567D3">
        <w:rPr>
          <w:rFonts w:ascii="Cambria" w:eastAsia="MS Mincho" w:hAnsi="Cambria"/>
          <w:kern w:val="0"/>
          <w:sz w:val="28"/>
          <w:szCs w:val="28"/>
        </w:rPr>
        <w:tab/>
      </w:r>
      <w:r w:rsidR="00AF4118">
        <w:rPr>
          <w:rFonts w:asciiTheme="majorHAnsi" w:hAnsiTheme="majorHAnsi"/>
          <w:sz w:val="24"/>
          <w:szCs w:val="24"/>
        </w:rPr>
        <w:t>today serves as a reminder that the cost of war extends far beyond the last battle; and</w:t>
      </w:r>
    </w:p>
    <w:p w14:paraId="75B52F7D" w14:textId="77777777" w:rsidR="00157014" w:rsidRDefault="005B3835" w:rsidP="00157014">
      <w:pPr>
        <w:ind w:left="1440" w:hanging="1440"/>
        <w:rPr>
          <w:rFonts w:asciiTheme="majorHAnsi" w:hAnsiTheme="majorHAnsi"/>
          <w:sz w:val="24"/>
          <w:szCs w:val="24"/>
        </w:rPr>
      </w:pPr>
      <w:r w:rsidRPr="00B567D3">
        <w:rPr>
          <w:rFonts w:ascii="Cambria" w:eastAsia="MS Mincho" w:hAnsi="Cambria"/>
          <w:kern w:val="0"/>
          <w:sz w:val="28"/>
          <w:szCs w:val="28"/>
        </w:rPr>
        <w:t>WHEREAS</w:t>
      </w:r>
      <w:r>
        <w:rPr>
          <w:rFonts w:ascii="Cambria" w:eastAsia="MS Mincho" w:hAnsi="Cambria"/>
          <w:kern w:val="0"/>
          <w:sz w:val="28"/>
          <w:szCs w:val="28"/>
        </w:rPr>
        <w:t>,</w:t>
      </w:r>
      <w:r w:rsidRPr="00B567D3">
        <w:rPr>
          <w:rFonts w:ascii="Cambria" w:eastAsia="MS Mincho" w:hAnsi="Cambria"/>
          <w:kern w:val="0"/>
          <w:sz w:val="28"/>
          <w:szCs w:val="28"/>
        </w:rPr>
        <w:tab/>
      </w:r>
      <w:r w:rsidR="00245E2A">
        <w:rPr>
          <w:rFonts w:asciiTheme="majorHAnsi" w:hAnsiTheme="majorHAnsi"/>
          <w:sz w:val="24"/>
          <w:szCs w:val="24"/>
        </w:rPr>
        <w:t>in honor of our Prisoners of War and our service members Missing in Action, the efforts to bring home those who gave everything to their country will not cease</w:t>
      </w:r>
      <w:r w:rsidR="0041647A">
        <w:rPr>
          <w:rFonts w:asciiTheme="majorHAnsi" w:hAnsiTheme="majorHAnsi"/>
          <w:sz w:val="24"/>
          <w:szCs w:val="24"/>
        </w:rPr>
        <w:t>; and</w:t>
      </w:r>
    </w:p>
    <w:p w14:paraId="42EBB297" w14:textId="77777777" w:rsidR="005B3835" w:rsidRDefault="00157014" w:rsidP="00157014">
      <w:pPr>
        <w:ind w:left="1440" w:hanging="1440"/>
        <w:rPr>
          <w:rFonts w:asciiTheme="majorHAnsi" w:hAnsiTheme="majorHAnsi"/>
          <w:sz w:val="24"/>
          <w:szCs w:val="24"/>
        </w:rPr>
      </w:pPr>
      <w:proofErr w:type="gramStart"/>
      <w:r w:rsidRPr="00B567D3">
        <w:rPr>
          <w:rFonts w:ascii="Cambria" w:eastAsia="MS Mincho" w:hAnsi="Cambria"/>
          <w:kern w:val="0"/>
          <w:sz w:val="28"/>
          <w:szCs w:val="28"/>
        </w:rPr>
        <w:t>WHEREAS</w:t>
      </w:r>
      <w:r>
        <w:rPr>
          <w:rFonts w:ascii="Cambria" w:eastAsia="MS Mincho" w:hAnsi="Cambria"/>
          <w:kern w:val="0"/>
          <w:sz w:val="28"/>
          <w:szCs w:val="28"/>
        </w:rPr>
        <w:t>,</w:t>
      </w:r>
      <w:proofErr w:type="gramEnd"/>
      <w:r w:rsidRPr="00B567D3">
        <w:rPr>
          <w:rFonts w:ascii="Cambria" w:eastAsia="MS Mincho" w:hAnsi="Cambria"/>
          <w:kern w:val="0"/>
          <w:sz w:val="28"/>
          <w:szCs w:val="28"/>
        </w:rPr>
        <w:tab/>
      </w:r>
      <w:r w:rsidR="00C834B2">
        <w:rPr>
          <w:rFonts w:asciiTheme="majorHAnsi" w:hAnsiTheme="majorHAnsi"/>
          <w:sz w:val="24"/>
          <w:szCs w:val="24"/>
        </w:rPr>
        <w:t>we are proud that our nation will not give up efforts to locate, identify, and return all Patriots to U.S. soil; and</w:t>
      </w:r>
    </w:p>
    <w:p w14:paraId="672F1F26" w14:textId="77777777" w:rsidR="00245E2A" w:rsidRDefault="00245E2A" w:rsidP="00245E2A">
      <w:pPr>
        <w:ind w:left="1440" w:hanging="1440"/>
        <w:rPr>
          <w:rFonts w:asciiTheme="majorHAnsi" w:hAnsiTheme="majorHAnsi"/>
          <w:sz w:val="24"/>
          <w:szCs w:val="24"/>
        </w:rPr>
      </w:pPr>
      <w:proofErr w:type="gramStart"/>
      <w:r w:rsidRPr="00B567D3">
        <w:rPr>
          <w:rFonts w:ascii="Cambria" w:eastAsia="MS Mincho" w:hAnsi="Cambria"/>
          <w:kern w:val="0"/>
          <w:sz w:val="28"/>
          <w:szCs w:val="28"/>
        </w:rPr>
        <w:t>WHEREAS</w:t>
      </w:r>
      <w:r>
        <w:rPr>
          <w:rFonts w:ascii="Cambria" w:eastAsia="MS Mincho" w:hAnsi="Cambria"/>
          <w:kern w:val="0"/>
          <w:sz w:val="28"/>
          <w:szCs w:val="28"/>
        </w:rPr>
        <w:t>,</w:t>
      </w:r>
      <w:proofErr w:type="gramEnd"/>
      <w:r w:rsidRPr="00B567D3">
        <w:rPr>
          <w:rFonts w:ascii="Cambria" w:eastAsia="MS Mincho" w:hAnsi="Cambria"/>
          <w:kern w:val="0"/>
          <w:sz w:val="28"/>
          <w:szCs w:val="28"/>
        </w:rPr>
        <w:tab/>
      </w:r>
      <w:r w:rsidR="00994C5C">
        <w:rPr>
          <w:rFonts w:asciiTheme="majorHAnsi" w:hAnsiTheme="majorHAnsi"/>
          <w:sz w:val="24"/>
          <w:szCs w:val="24"/>
        </w:rPr>
        <w:t>we stand beside the service members and their families who suffered during their captivity, and we stand now and forever with the families who are still waiting to be reunited with their loved ones; and</w:t>
      </w:r>
    </w:p>
    <w:p w14:paraId="15CADBE9" w14:textId="77777777" w:rsidR="002342F0" w:rsidRDefault="00E4790E" w:rsidP="00352606">
      <w:pPr>
        <w:jc w:val="center"/>
        <w:rPr>
          <w:rFonts w:asciiTheme="majorHAnsi" w:hAnsiTheme="majorHAnsi"/>
          <w:sz w:val="24"/>
          <w:szCs w:val="24"/>
        </w:rPr>
      </w:pPr>
      <w:r w:rsidRPr="00E4790E">
        <w:rPr>
          <w:rFonts w:asciiTheme="majorHAnsi" w:eastAsiaTheme="minorHAnsi" w:hAnsiTheme="majorHAnsi" w:cstheme="minorBidi"/>
          <w:kern w:val="0"/>
          <w:sz w:val="28"/>
          <w:szCs w:val="28"/>
        </w:rPr>
        <w:t>NOW THEREFORE</w:t>
      </w:r>
      <w:r w:rsidRPr="00E4790E">
        <w:rPr>
          <w:rFonts w:asciiTheme="majorHAnsi" w:eastAsiaTheme="minorHAnsi" w:hAnsiTheme="majorHAnsi" w:cstheme="minorBidi"/>
          <w:kern w:val="0"/>
          <w:sz w:val="24"/>
          <w:szCs w:val="24"/>
        </w:rPr>
        <w:t xml:space="preserve">, </w:t>
      </w:r>
      <w:r w:rsidR="00245E2A">
        <w:rPr>
          <w:rFonts w:asciiTheme="majorHAnsi" w:hAnsiTheme="majorHAnsi"/>
          <w:sz w:val="24"/>
          <w:szCs w:val="24"/>
        </w:rPr>
        <w:t xml:space="preserve">I, </w:t>
      </w:r>
      <w:r w:rsidR="008D1A72" w:rsidRPr="008D1A72">
        <w:rPr>
          <w:rFonts w:asciiTheme="majorHAnsi" w:hAnsiTheme="majorHAnsi"/>
          <w:sz w:val="24"/>
          <w:szCs w:val="24"/>
        </w:rPr>
        <w:t xml:space="preserve">George P. Bray, Mayor of the City of Paducah, Kentucky, and I, Craig Clymer, County Judge Executive for McCracken County, </w:t>
      </w:r>
      <w:proofErr w:type="gramStart"/>
      <w:r w:rsidR="008D1A72" w:rsidRPr="008D1A72">
        <w:rPr>
          <w:rFonts w:asciiTheme="majorHAnsi" w:hAnsiTheme="majorHAnsi"/>
          <w:sz w:val="24"/>
          <w:szCs w:val="24"/>
        </w:rPr>
        <w:t>Kentucky</w:t>
      </w:r>
      <w:proofErr w:type="gramEnd"/>
      <w:r w:rsidR="008D1A72" w:rsidRPr="008D1A72">
        <w:rPr>
          <w:rFonts w:asciiTheme="majorHAnsi" w:hAnsiTheme="majorHAnsi"/>
          <w:sz w:val="24"/>
          <w:szCs w:val="24"/>
        </w:rPr>
        <w:t xml:space="preserve"> do hereby proclaim </w:t>
      </w:r>
      <w:r w:rsidR="008D1A72">
        <w:rPr>
          <w:rFonts w:asciiTheme="majorHAnsi" w:hAnsiTheme="majorHAnsi"/>
          <w:sz w:val="24"/>
          <w:szCs w:val="24"/>
        </w:rPr>
        <w:t>September</w:t>
      </w:r>
      <w:r w:rsidR="005507B9">
        <w:rPr>
          <w:rFonts w:asciiTheme="majorHAnsi" w:hAnsiTheme="majorHAnsi"/>
          <w:sz w:val="24"/>
          <w:szCs w:val="24"/>
        </w:rPr>
        <w:t xml:space="preserve"> </w:t>
      </w:r>
      <w:r w:rsidR="00FD2E45">
        <w:rPr>
          <w:rFonts w:asciiTheme="majorHAnsi" w:hAnsiTheme="majorHAnsi"/>
          <w:sz w:val="24"/>
          <w:szCs w:val="24"/>
        </w:rPr>
        <w:t>16th</w:t>
      </w:r>
      <w:r w:rsidR="008D1A72" w:rsidRPr="008D1A72">
        <w:rPr>
          <w:rFonts w:asciiTheme="majorHAnsi" w:hAnsiTheme="majorHAnsi"/>
          <w:sz w:val="24"/>
          <w:szCs w:val="24"/>
        </w:rPr>
        <w:t xml:space="preserve">, </w:t>
      </w:r>
      <w:proofErr w:type="gramStart"/>
      <w:r w:rsidR="008D1A72" w:rsidRPr="008D1A72">
        <w:rPr>
          <w:rFonts w:asciiTheme="majorHAnsi" w:hAnsiTheme="majorHAnsi"/>
          <w:sz w:val="24"/>
          <w:szCs w:val="24"/>
        </w:rPr>
        <w:t>202</w:t>
      </w:r>
      <w:r w:rsidR="005507B9">
        <w:rPr>
          <w:rFonts w:asciiTheme="majorHAnsi" w:hAnsiTheme="majorHAnsi"/>
          <w:sz w:val="24"/>
          <w:szCs w:val="24"/>
        </w:rPr>
        <w:t>3</w:t>
      </w:r>
      <w:proofErr w:type="gramEnd"/>
      <w:r w:rsidR="002342F0">
        <w:rPr>
          <w:rFonts w:asciiTheme="majorHAnsi" w:hAnsiTheme="majorHAnsi"/>
          <w:sz w:val="24"/>
          <w:szCs w:val="24"/>
        </w:rPr>
        <w:t xml:space="preserve"> as</w:t>
      </w:r>
    </w:p>
    <w:p w14:paraId="22632ABA" w14:textId="77777777" w:rsidR="00157014" w:rsidRPr="00352606" w:rsidRDefault="00245E2A" w:rsidP="00352606">
      <w:pPr>
        <w:jc w:val="center"/>
        <w:rPr>
          <w:rFonts w:asciiTheme="majorHAnsi" w:hAnsiTheme="majorHAnsi"/>
          <w:sz w:val="24"/>
          <w:szCs w:val="24"/>
        </w:rPr>
      </w:pPr>
      <w:r>
        <w:rPr>
          <w:b/>
          <w:sz w:val="28"/>
          <w:szCs w:val="28"/>
        </w:rPr>
        <w:t xml:space="preserve">POW/MIA Recognition </w:t>
      </w:r>
      <w:r w:rsidR="000A21CF">
        <w:rPr>
          <w:b/>
          <w:sz w:val="28"/>
          <w:szCs w:val="28"/>
        </w:rPr>
        <w:t>Day</w:t>
      </w:r>
      <w:r w:rsidR="008B2B6F">
        <w:rPr>
          <w:sz w:val="28"/>
          <w:szCs w:val="28"/>
        </w:rPr>
        <w:br/>
      </w:r>
      <w:r w:rsidR="00352606">
        <w:rPr>
          <w:sz w:val="28"/>
          <w:szCs w:val="28"/>
        </w:rPr>
        <w:br/>
      </w:r>
    </w:p>
    <w:p w14:paraId="516AD412" w14:textId="77777777" w:rsidR="00E4790E" w:rsidRPr="00157014" w:rsidRDefault="00E4790E" w:rsidP="00E4790E">
      <w:pPr>
        <w:jc w:val="center"/>
        <w:rPr>
          <w:rFonts w:asciiTheme="majorHAnsi" w:eastAsiaTheme="minorHAnsi" w:hAnsiTheme="majorHAnsi" w:cstheme="minorBidi"/>
          <w:kern w:val="0"/>
          <w:sz w:val="24"/>
          <w:szCs w:val="24"/>
        </w:rPr>
      </w:pPr>
    </w:p>
    <w:p w14:paraId="0A56A0B7" w14:textId="77777777" w:rsidR="005052FC" w:rsidRDefault="005052FC" w:rsidP="00E4790E">
      <w:pPr>
        <w:spacing w:after="0" w:line="240" w:lineRule="auto"/>
        <w:ind w:left="1440" w:hanging="1440"/>
      </w:pPr>
    </w:p>
    <w:sectPr w:rsidR="005052FC" w:rsidSect="00267C4E">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35"/>
    <w:rsid w:val="000A21CF"/>
    <w:rsid w:val="000A63C1"/>
    <w:rsid w:val="00157014"/>
    <w:rsid w:val="001724FD"/>
    <w:rsid w:val="002342F0"/>
    <w:rsid w:val="00245E2A"/>
    <w:rsid w:val="00267C4E"/>
    <w:rsid w:val="002D67E1"/>
    <w:rsid w:val="00352606"/>
    <w:rsid w:val="003C51EF"/>
    <w:rsid w:val="003D2E5D"/>
    <w:rsid w:val="00413DD4"/>
    <w:rsid w:val="0041647A"/>
    <w:rsid w:val="00416B33"/>
    <w:rsid w:val="005052FC"/>
    <w:rsid w:val="005507B9"/>
    <w:rsid w:val="005519EC"/>
    <w:rsid w:val="005B3835"/>
    <w:rsid w:val="0066116E"/>
    <w:rsid w:val="006A28C9"/>
    <w:rsid w:val="006A59DE"/>
    <w:rsid w:val="006E671A"/>
    <w:rsid w:val="00751A1A"/>
    <w:rsid w:val="00782C8C"/>
    <w:rsid w:val="008115B0"/>
    <w:rsid w:val="008774A5"/>
    <w:rsid w:val="008B2B6F"/>
    <w:rsid w:val="008D1A72"/>
    <w:rsid w:val="00934051"/>
    <w:rsid w:val="00994C5C"/>
    <w:rsid w:val="00A251DC"/>
    <w:rsid w:val="00AF4118"/>
    <w:rsid w:val="00B823F6"/>
    <w:rsid w:val="00C11BE5"/>
    <w:rsid w:val="00C834B2"/>
    <w:rsid w:val="00D179AE"/>
    <w:rsid w:val="00E4790E"/>
    <w:rsid w:val="00E95C4B"/>
    <w:rsid w:val="00F77951"/>
    <w:rsid w:val="00FA48A0"/>
    <w:rsid w:val="00FC40D3"/>
    <w:rsid w:val="00FD1009"/>
    <w:rsid w:val="00FD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21B4"/>
  <w15:docId w15:val="{07693DFD-B542-4CD4-9049-513627EE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B2"/>
    <w:rPr>
      <w:rFonts w:ascii="Times New Roman" w:eastAsia="Times New Roman" w:hAnsi="Times New Roman" w:cs="Times New Roman"/>
      <w:kern w:val="1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5c7af8-2e1d-4e20-a5f5-fae7f72fead5" xsi:nil="true"/>
    <lcf76f155ced4ddcb4097134ff3c332f xmlns="c356cafe-327a-45ea-864f-fb1f5372603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988AC633CE9148BDF9898EFA6B8A68" ma:contentTypeVersion="15" ma:contentTypeDescription="Create a new document." ma:contentTypeScope="" ma:versionID="065a7ec25631fe214f66cee52fcbc4a9">
  <xsd:schema xmlns:xsd="http://www.w3.org/2001/XMLSchema" xmlns:xs="http://www.w3.org/2001/XMLSchema" xmlns:p="http://schemas.microsoft.com/office/2006/metadata/properties" xmlns:ns2="c356cafe-327a-45ea-864f-fb1f53726032" xmlns:ns3="3f5c7af8-2e1d-4e20-a5f5-fae7f72fead5" targetNamespace="http://schemas.microsoft.com/office/2006/metadata/properties" ma:root="true" ma:fieldsID="8ec646d253afc21a7287302d48d705a5" ns2:_="" ns3:_="">
    <xsd:import namespace="c356cafe-327a-45ea-864f-fb1f53726032"/>
    <xsd:import namespace="3f5c7af8-2e1d-4e20-a5f5-fae7f72fe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6cafe-327a-45ea-864f-fb1f53726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c780cd7-b314-4613-925f-d9313253126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c7af8-2e1d-4e20-a5f5-fae7f72fe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4274ad-e4f1-4933-8af6-b3a2267667a5}" ma:internalName="TaxCatchAll" ma:showField="CatchAllData" ma:web="3f5c7af8-2e1d-4e20-a5f5-fae7f72fe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57C2D-CB9A-49CE-9ADC-F0FFA5AA1D28}">
  <ds:schemaRefs>
    <ds:schemaRef ds:uri="http://schemas.microsoft.com/office/2006/metadata/properties"/>
    <ds:schemaRef ds:uri="http://schemas.microsoft.com/office/infopath/2007/PartnerControls"/>
    <ds:schemaRef ds:uri="3f5c7af8-2e1d-4e20-a5f5-fae7f72fead5"/>
    <ds:schemaRef ds:uri="c356cafe-327a-45ea-864f-fb1f53726032"/>
  </ds:schemaRefs>
</ds:datastoreItem>
</file>

<file path=customXml/itemProps2.xml><?xml version="1.0" encoding="utf-8"?>
<ds:datastoreItem xmlns:ds="http://schemas.openxmlformats.org/officeDocument/2006/customXml" ds:itemID="{3FBA705C-227F-4B6C-B0BD-DC21C99173E5}">
  <ds:schemaRefs>
    <ds:schemaRef ds:uri="http://schemas.microsoft.com/sharepoint/v3/contenttype/forms"/>
  </ds:schemaRefs>
</ds:datastoreItem>
</file>

<file path=customXml/itemProps3.xml><?xml version="1.0" encoding="utf-8"?>
<ds:datastoreItem xmlns:ds="http://schemas.openxmlformats.org/officeDocument/2006/customXml" ds:itemID="{5251A8F4-445C-48A3-9B04-F6C9A44A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6cafe-327a-45ea-864f-fb1f53726032"/>
    <ds:schemaRef ds:uri="3f5c7af8-2e1d-4e20-a5f5-fae7f72f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Underwood</dc:creator>
  <cp:lastModifiedBy>Terri Johnson</cp:lastModifiedBy>
  <cp:revision>2</cp:revision>
  <cp:lastPrinted>2023-08-24T15:21:00Z</cp:lastPrinted>
  <dcterms:created xsi:type="dcterms:W3CDTF">2024-12-04T17:02:00Z</dcterms:created>
  <dcterms:modified xsi:type="dcterms:W3CDTF">2024-12-04T17:02:00Z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0x0101007E988AC633CE9148BDF9898EFA6B8A68</vt:lpwstr>
  </property>
</Properties>
</file>