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0112" w14:textId="77777777" w:rsidR="00BB17F2" w:rsidRDefault="00BB17F2" w:rsidP="00BB17F2">
      <w:pPr>
        <w:spacing w:after="0" w:line="240" w:lineRule="auto"/>
        <w:ind w:left="1440" w:hanging="1440"/>
        <w:rPr>
          <w:rFonts w:ascii="Cambria" w:eastAsia="MS Mincho" w:hAnsi="Cambria"/>
          <w:kern w:val="0"/>
          <w:sz w:val="28"/>
          <w:szCs w:val="28"/>
        </w:rPr>
      </w:pPr>
    </w:p>
    <w:p w14:paraId="0F6710F2" w14:textId="77777777" w:rsidR="00BB17F2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0001BBB5" w14:textId="77777777" w:rsidR="00BB17F2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5D8AAD2C" w14:textId="77777777" w:rsidR="00BB17F2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2C226773" w14:textId="77777777" w:rsidR="00BB17F2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3EE76EC9" w14:textId="77777777" w:rsidR="0079402E" w:rsidRDefault="0079402E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4F91DDD9" w14:textId="77777777" w:rsidR="0079402E" w:rsidRDefault="0079402E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8"/>
        </w:rPr>
      </w:pPr>
    </w:p>
    <w:p w14:paraId="29F8BCF4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46759E6D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294BA7DF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5673DB8B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35BA52EA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480BB8AB" w14:textId="77777777" w:rsidR="00DA28CD" w:rsidRDefault="00DA28CD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04B853EA" w14:textId="77777777" w:rsidR="00BB17F2" w:rsidRPr="0079402E" w:rsidRDefault="0079402E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  <w:r>
        <w:rPr>
          <w:rFonts w:eastAsia="MS Mincho"/>
          <w:kern w:val="0"/>
          <w:sz w:val="24"/>
          <w:szCs w:val="24"/>
        </w:rPr>
        <w:t>W</w:t>
      </w:r>
      <w:r w:rsidR="00BB17F2" w:rsidRPr="0079402E">
        <w:rPr>
          <w:rFonts w:eastAsia="MS Mincho"/>
          <w:kern w:val="0"/>
          <w:sz w:val="24"/>
          <w:szCs w:val="24"/>
        </w:rPr>
        <w:t>HEREAS,</w:t>
      </w:r>
      <w:r w:rsidR="00BB17F2" w:rsidRPr="0079402E">
        <w:rPr>
          <w:rFonts w:eastAsia="MS Mincho"/>
          <w:kern w:val="0"/>
          <w:sz w:val="24"/>
          <w:szCs w:val="24"/>
        </w:rPr>
        <w:tab/>
      </w:r>
      <w:r w:rsidR="00BB17F2" w:rsidRPr="0079402E">
        <w:rPr>
          <w:sz w:val="24"/>
          <w:szCs w:val="24"/>
        </w:rPr>
        <w:t xml:space="preserve">Sexual Assault Awareness and Prevention </w:t>
      </w:r>
      <w:proofErr w:type="gramStart"/>
      <w:r w:rsidR="00BB17F2" w:rsidRPr="0079402E">
        <w:rPr>
          <w:sz w:val="24"/>
          <w:szCs w:val="24"/>
        </w:rPr>
        <w:t xml:space="preserve">Month  </w:t>
      </w:r>
      <w:r w:rsidR="00E23747" w:rsidRPr="0079402E">
        <w:rPr>
          <w:sz w:val="24"/>
          <w:szCs w:val="24"/>
        </w:rPr>
        <w:t>is</w:t>
      </w:r>
      <w:proofErr w:type="gramEnd"/>
      <w:r w:rsidR="00BB17F2" w:rsidRPr="0079402E">
        <w:rPr>
          <w:sz w:val="24"/>
          <w:szCs w:val="24"/>
        </w:rPr>
        <w:t xml:space="preserve"> recognized throughout the United States, as well as in the Commonwealth of Kentucky during the Month of </w:t>
      </w:r>
      <w:r w:rsidR="00E93396" w:rsidRPr="0079402E">
        <w:rPr>
          <w:sz w:val="24"/>
          <w:szCs w:val="24"/>
        </w:rPr>
        <w:t>April</w:t>
      </w:r>
      <w:r w:rsidR="00BB17F2" w:rsidRPr="0079402E">
        <w:rPr>
          <w:sz w:val="24"/>
          <w:szCs w:val="24"/>
        </w:rPr>
        <w:t>; and</w:t>
      </w:r>
    </w:p>
    <w:p w14:paraId="2E77D8AE" w14:textId="77777777" w:rsidR="00BB17F2" w:rsidRPr="0079402E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  <w:proofErr w:type="gramStart"/>
      <w:r w:rsidRPr="0079402E">
        <w:rPr>
          <w:rFonts w:eastAsia="MS Mincho"/>
          <w:kern w:val="0"/>
          <w:sz w:val="24"/>
          <w:szCs w:val="24"/>
        </w:rPr>
        <w:t>WHEREAS,</w:t>
      </w:r>
      <w:proofErr w:type="gramEnd"/>
      <w:r w:rsidRPr="0079402E">
        <w:rPr>
          <w:rFonts w:eastAsia="MS Mincho"/>
          <w:kern w:val="0"/>
          <w:sz w:val="24"/>
          <w:szCs w:val="24"/>
        </w:rPr>
        <w:tab/>
      </w:r>
      <w:r w:rsidR="002228B8" w:rsidRPr="0079402E">
        <w:rPr>
          <w:rFonts w:eastAsia="Calibri"/>
          <w:color w:val="000000" w:themeColor="text1"/>
          <w:sz w:val="24"/>
          <w:szCs w:val="24"/>
        </w:rPr>
        <w:t xml:space="preserve">sexual </w:t>
      </w:r>
      <w:r w:rsidR="00CA392A" w:rsidRPr="0079402E">
        <w:rPr>
          <w:rFonts w:eastAsia="Calibri"/>
          <w:color w:val="000000" w:themeColor="text1"/>
          <w:sz w:val="24"/>
          <w:szCs w:val="24"/>
        </w:rPr>
        <w:t>harassment</w:t>
      </w:r>
      <w:r w:rsidR="002228B8" w:rsidRPr="0079402E">
        <w:rPr>
          <w:rFonts w:eastAsia="Calibri"/>
          <w:color w:val="000000" w:themeColor="text1"/>
          <w:sz w:val="24"/>
          <w:szCs w:val="24"/>
        </w:rPr>
        <w:t>, abuse, and assault are widespread problems affecting every segmen</w:t>
      </w:r>
      <w:r w:rsidR="0079402E" w:rsidRPr="0079402E">
        <w:rPr>
          <w:rFonts w:eastAsia="Calibri"/>
          <w:color w:val="000000" w:themeColor="text1"/>
          <w:sz w:val="24"/>
          <w:szCs w:val="24"/>
        </w:rPr>
        <w:t xml:space="preserve">t of our communities, and finding solutions requires input and action from everyone; and </w:t>
      </w:r>
      <w:r w:rsidRPr="0079402E">
        <w:rPr>
          <w:rFonts w:eastAsia="MS Mincho"/>
          <w:kern w:val="0"/>
          <w:sz w:val="24"/>
          <w:szCs w:val="24"/>
        </w:rPr>
        <w:tab/>
      </w:r>
      <w:r w:rsidRPr="0079402E">
        <w:rPr>
          <w:rFonts w:eastAsia="MS Mincho"/>
          <w:kern w:val="0"/>
          <w:sz w:val="24"/>
          <w:szCs w:val="24"/>
        </w:rPr>
        <w:tab/>
      </w:r>
    </w:p>
    <w:p w14:paraId="46C0462E" w14:textId="77777777" w:rsidR="00BB17F2" w:rsidRPr="0079402E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  <w:proofErr w:type="gramStart"/>
      <w:r w:rsidRPr="0079402E">
        <w:rPr>
          <w:rFonts w:eastAsia="MS Mincho"/>
          <w:kern w:val="0"/>
          <w:sz w:val="24"/>
          <w:szCs w:val="24"/>
        </w:rPr>
        <w:t>WHEREAS,</w:t>
      </w:r>
      <w:proofErr w:type="gramEnd"/>
      <w:r w:rsidRPr="0079402E">
        <w:rPr>
          <w:rFonts w:eastAsia="MS Mincho"/>
          <w:kern w:val="0"/>
          <w:sz w:val="24"/>
          <w:szCs w:val="24"/>
        </w:rPr>
        <w:tab/>
      </w:r>
      <w:r w:rsidRPr="0079402E">
        <w:rPr>
          <w:rFonts w:eastAsia="Calibri"/>
          <w:color w:val="000000" w:themeColor="text1"/>
          <w:sz w:val="24"/>
          <w:szCs w:val="24"/>
        </w:rPr>
        <w:t xml:space="preserve">sexual violence </w:t>
      </w:r>
      <w:r w:rsidR="00E93396" w:rsidRPr="0079402E">
        <w:rPr>
          <w:rFonts w:eastAsia="Calibri"/>
          <w:color w:val="000000" w:themeColor="text1"/>
          <w:sz w:val="24"/>
          <w:szCs w:val="24"/>
        </w:rPr>
        <w:t xml:space="preserve">can happen anywhere and </w:t>
      </w:r>
      <w:r w:rsidRPr="0079402E">
        <w:rPr>
          <w:rFonts w:eastAsia="Calibri"/>
          <w:color w:val="000000" w:themeColor="text1"/>
          <w:sz w:val="24"/>
          <w:szCs w:val="24"/>
        </w:rPr>
        <w:t>can have long‐term psychological, emotional, and physical effects that have lasting consequences for survivors and the greater community; and</w:t>
      </w:r>
      <w:r w:rsidRPr="0079402E">
        <w:rPr>
          <w:rFonts w:eastAsia="MS Mincho"/>
          <w:kern w:val="0"/>
          <w:sz w:val="24"/>
          <w:szCs w:val="24"/>
        </w:rPr>
        <w:tab/>
      </w:r>
    </w:p>
    <w:p w14:paraId="59512AAD" w14:textId="77777777" w:rsidR="00BB17F2" w:rsidRPr="0079402E" w:rsidRDefault="00BB17F2" w:rsidP="00BB17F2">
      <w:pPr>
        <w:spacing w:line="257" w:lineRule="auto"/>
        <w:ind w:left="1440" w:hanging="1440"/>
        <w:rPr>
          <w:rFonts w:eastAsia="MS Mincho"/>
          <w:kern w:val="0"/>
          <w:sz w:val="24"/>
          <w:szCs w:val="24"/>
        </w:rPr>
      </w:pPr>
      <w:proofErr w:type="gramStart"/>
      <w:r w:rsidRPr="0079402E">
        <w:rPr>
          <w:rFonts w:eastAsia="MS Mincho"/>
          <w:kern w:val="0"/>
          <w:sz w:val="24"/>
          <w:szCs w:val="24"/>
        </w:rPr>
        <w:t>WHEREAS,</w:t>
      </w:r>
      <w:proofErr w:type="gramEnd"/>
      <w:r w:rsidRPr="0079402E">
        <w:rPr>
          <w:rFonts w:eastAsia="MS Mincho"/>
          <w:kern w:val="0"/>
          <w:sz w:val="24"/>
          <w:szCs w:val="24"/>
        </w:rPr>
        <w:tab/>
      </w:r>
      <w:r w:rsidRPr="0079402E">
        <w:rPr>
          <w:rFonts w:eastAsia="Calibri"/>
          <w:color w:val="000000" w:themeColor="text1"/>
          <w:sz w:val="24"/>
          <w:szCs w:val="24"/>
        </w:rPr>
        <w:t>we acknowledge that we must work together as a community to increase awareness about sexual violence and contribute to creating a visible network of support for survivors; and</w:t>
      </w:r>
    </w:p>
    <w:p w14:paraId="19DF1221" w14:textId="77777777" w:rsidR="00BB17F2" w:rsidRPr="0079402E" w:rsidRDefault="00BB17F2" w:rsidP="00BB17F2">
      <w:pPr>
        <w:spacing w:line="257" w:lineRule="auto"/>
        <w:ind w:left="1440" w:hanging="1440"/>
        <w:rPr>
          <w:rFonts w:eastAsia="Calibri"/>
          <w:color w:val="000000" w:themeColor="text1"/>
          <w:sz w:val="24"/>
          <w:szCs w:val="24"/>
        </w:rPr>
      </w:pPr>
      <w:proofErr w:type="gramStart"/>
      <w:r w:rsidRPr="0079402E">
        <w:rPr>
          <w:rFonts w:eastAsia="MS Mincho"/>
          <w:kern w:val="0"/>
          <w:sz w:val="24"/>
          <w:szCs w:val="24"/>
        </w:rPr>
        <w:t>WHEREAS,</w:t>
      </w:r>
      <w:proofErr w:type="gramEnd"/>
      <w:r w:rsidRPr="0079402E">
        <w:rPr>
          <w:rFonts w:eastAsia="MS Mincho"/>
          <w:kern w:val="0"/>
          <w:sz w:val="24"/>
          <w:szCs w:val="24"/>
        </w:rPr>
        <w:tab/>
      </w:r>
      <w:r w:rsidRPr="0079402E">
        <w:rPr>
          <w:rFonts w:eastAsia="Calibri"/>
          <w:color w:val="000000" w:themeColor="text1"/>
          <w:sz w:val="24"/>
          <w:szCs w:val="24"/>
        </w:rPr>
        <w:t xml:space="preserve">each of us has the opportunity and shared responsibility to make everyday choices reflected in our attitudes, words, and behaviors which promote safety and </w:t>
      </w:r>
      <w:proofErr w:type="gramStart"/>
      <w:r w:rsidRPr="0079402E">
        <w:rPr>
          <w:rFonts w:eastAsia="Calibri"/>
          <w:color w:val="000000" w:themeColor="text1"/>
          <w:sz w:val="24"/>
          <w:szCs w:val="24"/>
        </w:rPr>
        <w:t>communicate</w:t>
      </w:r>
      <w:proofErr w:type="gramEnd"/>
      <w:r w:rsidRPr="0079402E">
        <w:rPr>
          <w:rFonts w:eastAsia="Calibri"/>
          <w:color w:val="000000" w:themeColor="text1"/>
          <w:sz w:val="24"/>
          <w:szCs w:val="24"/>
        </w:rPr>
        <w:t xml:space="preserve"> intolerance for violence.</w:t>
      </w:r>
    </w:p>
    <w:p w14:paraId="1DC74951" w14:textId="77777777" w:rsidR="00BB17F2" w:rsidRPr="0079402E" w:rsidRDefault="00BB17F2" w:rsidP="00BB17F2">
      <w:pPr>
        <w:spacing w:after="0" w:line="240" w:lineRule="auto"/>
        <w:ind w:left="1440" w:hanging="1440"/>
        <w:rPr>
          <w:rFonts w:eastAsia="MS Mincho"/>
          <w:kern w:val="0"/>
          <w:sz w:val="24"/>
          <w:szCs w:val="24"/>
        </w:rPr>
      </w:pPr>
    </w:p>
    <w:p w14:paraId="01546D4A" w14:textId="77777777" w:rsidR="00DA28CD" w:rsidRDefault="00BB17F2" w:rsidP="00DA28CD">
      <w:pPr>
        <w:ind w:left="2160" w:hanging="2160"/>
        <w:jc w:val="center"/>
        <w:rPr>
          <w:rFonts w:eastAsiaTheme="minorHAnsi"/>
          <w:kern w:val="0"/>
          <w:sz w:val="24"/>
          <w:szCs w:val="24"/>
        </w:rPr>
      </w:pPr>
      <w:r w:rsidRPr="0079402E">
        <w:rPr>
          <w:rFonts w:eastAsiaTheme="minorHAnsi"/>
          <w:kern w:val="0"/>
          <w:sz w:val="24"/>
          <w:szCs w:val="24"/>
        </w:rPr>
        <w:t xml:space="preserve">NOW THEREFORE, I, George P. Bray, Mayor of the City of Paducah proclaim </w:t>
      </w:r>
    </w:p>
    <w:p w14:paraId="1EF16097" w14:textId="77777777" w:rsidR="00BB17F2" w:rsidRPr="0079402E" w:rsidRDefault="00DA28CD" w:rsidP="00DA28CD">
      <w:pPr>
        <w:ind w:left="2160" w:hanging="2160"/>
        <w:jc w:val="center"/>
        <w:rPr>
          <w:rFonts w:eastAsiaTheme="minorHAnsi"/>
          <w:kern w:val="0"/>
          <w:sz w:val="24"/>
          <w:szCs w:val="24"/>
        </w:rPr>
      </w:pPr>
      <w:r>
        <w:rPr>
          <w:rFonts w:eastAsiaTheme="minorHAnsi"/>
          <w:kern w:val="0"/>
          <w:sz w:val="24"/>
          <w:szCs w:val="24"/>
        </w:rPr>
        <w:t xml:space="preserve">April </w:t>
      </w:r>
      <w:r w:rsidR="00BB17F2" w:rsidRPr="0079402E">
        <w:rPr>
          <w:rFonts w:eastAsiaTheme="minorHAnsi"/>
          <w:kern w:val="0"/>
          <w:sz w:val="24"/>
          <w:szCs w:val="24"/>
        </w:rPr>
        <w:t>2024</w:t>
      </w:r>
    </w:p>
    <w:p w14:paraId="2D1336E2" w14:textId="77777777" w:rsidR="00BB17F2" w:rsidRPr="0079402E" w:rsidRDefault="00BB17F2" w:rsidP="00BB17F2">
      <w:pPr>
        <w:ind w:left="2160" w:hanging="2160"/>
        <w:rPr>
          <w:rFonts w:eastAsiaTheme="minorHAnsi"/>
          <w:b/>
          <w:i/>
          <w:kern w:val="0"/>
          <w:sz w:val="24"/>
          <w:szCs w:val="24"/>
        </w:rPr>
      </w:pPr>
      <w:r w:rsidRPr="0079402E">
        <w:rPr>
          <w:rFonts w:eastAsiaTheme="minorHAnsi"/>
          <w:kern w:val="0"/>
          <w:sz w:val="24"/>
          <w:szCs w:val="24"/>
        </w:rPr>
        <w:tab/>
      </w:r>
      <w:r w:rsidRPr="0079402E">
        <w:rPr>
          <w:rFonts w:eastAsiaTheme="minorHAnsi"/>
          <w:b/>
          <w:i/>
          <w:kern w:val="0"/>
          <w:sz w:val="24"/>
          <w:szCs w:val="24"/>
        </w:rPr>
        <w:t>Sexual Assault Awareness and Prevention Month</w:t>
      </w:r>
    </w:p>
    <w:p w14:paraId="552D39A7" w14:textId="77777777" w:rsidR="00462471" w:rsidRPr="0079402E" w:rsidRDefault="00BB17F2" w:rsidP="00E93396">
      <w:pPr>
        <w:jc w:val="center"/>
        <w:rPr>
          <w:sz w:val="24"/>
          <w:szCs w:val="24"/>
        </w:rPr>
      </w:pPr>
      <w:r w:rsidRPr="0079402E">
        <w:rPr>
          <w:rFonts w:eastAsiaTheme="minorHAnsi"/>
          <w:kern w:val="0"/>
          <w:sz w:val="24"/>
          <w:szCs w:val="24"/>
        </w:rPr>
        <w:t xml:space="preserve">in Paducah and urge all citizens to recognize this month by dedicating ourselves to the task </w:t>
      </w:r>
      <w:proofErr w:type="gramStart"/>
      <w:r w:rsidRPr="0079402E">
        <w:rPr>
          <w:rFonts w:eastAsiaTheme="minorHAnsi"/>
          <w:kern w:val="0"/>
          <w:sz w:val="24"/>
          <w:szCs w:val="24"/>
        </w:rPr>
        <w:t xml:space="preserve">of </w:t>
      </w:r>
      <w:r w:rsidR="0079402E" w:rsidRPr="0079402E">
        <w:rPr>
          <w:rFonts w:eastAsiaTheme="minorHAnsi"/>
          <w:kern w:val="0"/>
          <w:sz w:val="24"/>
          <w:szCs w:val="24"/>
        </w:rPr>
        <w:t xml:space="preserve"> </w:t>
      </w:r>
      <w:r w:rsidR="00CA392A" w:rsidRPr="0079402E">
        <w:rPr>
          <w:rFonts w:eastAsiaTheme="minorHAnsi"/>
          <w:kern w:val="0"/>
          <w:sz w:val="24"/>
          <w:szCs w:val="24"/>
        </w:rPr>
        <w:t>responding</w:t>
      </w:r>
      <w:proofErr w:type="gramEnd"/>
      <w:r w:rsidR="0079402E" w:rsidRPr="0079402E">
        <w:rPr>
          <w:rFonts w:eastAsiaTheme="minorHAnsi"/>
          <w:kern w:val="0"/>
          <w:sz w:val="24"/>
          <w:szCs w:val="24"/>
        </w:rPr>
        <w:t xml:space="preserve"> to, and preventing sexual violence.</w:t>
      </w:r>
    </w:p>
    <w:sectPr w:rsidR="00462471" w:rsidRPr="0079402E" w:rsidSect="00C771A2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2"/>
    <w:rsid w:val="00125A69"/>
    <w:rsid w:val="00211C03"/>
    <w:rsid w:val="002228B8"/>
    <w:rsid w:val="002D67E1"/>
    <w:rsid w:val="004570E4"/>
    <w:rsid w:val="00462471"/>
    <w:rsid w:val="00505059"/>
    <w:rsid w:val="00772CE2"/>
    <w:rsid w:val="0079402E"/>
    <w:rsid w:val="00954830"/>
    <w:rsid w:val="00AA5B3D"/>
    <w:rsid w:val="00BB17F2"/>
    <w:rsid w:val="00C107F7"/>
    <w:rsid w:val="00CA392A"/>
    <w:rsid w:val="00CE427A"/>
    <w:rsid w:val="00D95D37"/>
    <w:rsid w:val="00DA28CD"/>
    <w:rsid w:val="00E23747"/>
    <w:rsid w:val="00E3124B"/>
    <w:rsid w:val="00E57260"/>
    <w:rsid w:val="00E93396"/>
    <w:rsid w:val="00F5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6C4E"/>
  <w15:chartTrackingRefBased/>
  <w15:docId w15:val="{EF8CF295-F03B-440D-8337-CA03B7B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F2"/>
    <w:pPr>
      <w:spacing w:after="200"/>
      <w:jc w:val="left"/>
    </w:pPr>
    <w:rPr>
      <w:rFonts w:ascii="Times New Roman" w:eastAsia="Times New Roman" w:hAnsi="Times New Roman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6974B-F7AF-4368-890F-4423A9A2A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AFE26-A052-4C88-8B36-33809288C651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a799f70d-14dc-4d7f-89d1-081b626a66a3"/>
    <ds:schemaRef ds:uri="http://schemas.microsoft.com/office/2006/documentManagement/types"/>
    <ds:schemaRef ds:uri="http://purl.org/dc/terms/"/>
    <ds:schemaRef ds:uri="c4610fd7-6d50-41da-b61f-22e90c650fa7"/>
    <ds:schemaRef ds:uri="http://schemas.microsoft.com/office/2006/metadata/properties"/>
    <ds:schemaRef ds:uri="http://www.w3.org/XML/1998/namespace"/>
    <ds:schemaRef ds:uri="3f5c7af8-2e1d-4e20-a5f5-fae7f72fead5"/>
    <ds:schemaRef ds:uri="c356cafe-327a-45ea-864f-fb1f53726032"/>
  </ds:schemaRefs>
</ds:datastoreItem>
</file>

<file path=customXml/itemProps3.xml><?xml version="1.0" encoding="utf-8"?>
<ds:datastoreItem xmlns:ds="http://schemas.openxmlformats.org/officeDocument/2006/customXml" ds:itemID="{E8CEED6F-A6CE-462F-A333-2B7671877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Underwood</dc:creator>
  <cp:keywords/>
  <dc:description/>
  <cp:lastModifiedBy>Terri Johnson</cp:lastModifiedBy>
  <cp:revision>2</cp:revision>
  <cp:lastPrinted>2024-03-25T20:29:00Z</cp:lastPrinted>
  <dcterms:created xsi:type="dcterms:W3CDTF">2024-12-04T16:40:00Z</dcterms:created>
  <dcterms:modified xsi:type="dcterms:W3CDTF">2024-12-04T16:40:00Z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